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8D" w:rsidRDefault="007A0C8D" w:rsidP="007A0C8D">
      <w:pPr>
        <w:shd w:val="clear" w:color="auto" w:fill="FFFFFF"/>
        <w:spacing w:after="0" w:line="240" w:lineRule="auto"/>
        <w:jc w:val="center"/>
        <w:rPr>
          <w:rFonts w:ascii="Helvetica" w:eastAsia="Times New Roman" w:hAnsi="Helvetica" w:cs="Helvetica"/>
          <w:color w:val="1D2129"/>
          <w:sz w:val="21"/>
          <w:szCs w:val="21"/>
          <w:lang w:eastAsia="tr-TR"/>
        </w:rPr>
      </w:pPr>
      <w:r>
        <w:rPr>
          <w:rFonts w:ascii="Helvetica" w:eastAsia="Times New Roman" w:hAnsi="Helvetica" w:cs="Helvetica"/>
          <w:color w:val="1D2129"/>
          <w:sz w:val="21"/>
          <w:szCs w:val="21"/>
          <w:lang w:eastAsia="tr-TR"/>
        </w:rPr>
        <w:t>HATİCE GÜZELCAN ANADOLU LİSESİ TÜRK DİLİ VE EDEBİYATI DERSİ YENİ TÜRK DİLİ VE EDEBİYATI PROGRAMI DEGERLENDİRME RAPORUDUR</w:t>
      </w:r>
    </w:p>
    <w:p w:rsidR="007A0C8D" w:rsidRDefault="007A0C8D" w:rsidP="007A0C8D">
      <w:pPr>
        <w:shd w:val="clear" w:color="auto" w:fill="FFFFFF"/>
        <w:spacing w:after="0" w:line="240" w:lineRule="auto"/>
        <w:rPr>
          <w:rFonts w:ascii="Helvetica" w:eastAsia="Times New Roman" w:hAnsi="Helvetica" w:cs="Helvetica"/>
          <w:color w:val="1D2129"/>
          <w:sz w:val="21"/>
          <w:szCs w:val="21"/>
          <w:lang w:eastAsia="tr-TR"/>
        </w:rPr>
      </w:pPr>
    </w:p>
    <w:p w:rsidR="007A0C8D" w:rsidRDefault="007A0C8D" w:rsidP="007A0C8D">
      <w:pPr>
        <w:shd w:val="clear" w:color="auto" w:fill="FFFFFF"/>
        <w:spacing w:after="0" w:line="240" w:lineRule="auto"/>
        <w:rPr>
          <w:rFonts w:ascii="Helvetica" w:eastAsia="Times New Roman" w:hAnsi="Helvetica" w:cs="Helvetica"/>
          <w:color w:val="1D2129"/>
          <w:sz w:val="21"/>
          <w:szCs w:val="21"/>
          <w:lang w:eastAsia="tr-TR"/>
        </w:rPr>
      </w:pPr>
      <w:r>
        <w:rPr>
          <w:rFonts w:ascii="Helvetica" w:eastAsia="Times New Roman" w:hAnsi="Helvetica" w:cs="Helvetica"/>
          <w:color w:val="1D2129"/>
          <w:sz w:val="21"/>
          <w:szCs w:val="21"/>
          <w:lang w:eastAsia="tr-TR"/>
        </w:rPr>
        <w:t xml:space="preserve">    Hatice </w:t>
      </w:r>
      <w:proofErr w:type="spellStart"/>
      <w:r>
        <w:rPr>
          <w:rFonts w:ascii="Helvetica" w:eastAsia="Times New Roman" w:hAnsi="Helvetica" w:cs="Helvetica"/>
          <w:color w:val="1D2129"/>
          <w:sz w:val="21"/>
          <w:szCs w:val="21"/>
          <w:lang w:eastAsia="tr-TR"/>
        </w:rPr>
        <w:t>Güzelcan</w:t>
      </w:r>
      <w:proofErr w:type="spellEnd"/>
      <w:r>
        <w:rPr>
          <w:rFonts w:ascii="Helvetica" w:eastAsia="Times New Roman" w:hAnsi="Helvetica" w:cs="Helvetica"/>
          <w:color w:val="1D2129"/>
          <w:sz w:val="21"/>
          <w:szCs w:val="21"/>
          <w:lang w:eastAsia="tr-TR"/>
        </w:rPr>
        <w:t xml:space="preserve"> Anadolu Lisesi edebiyat öğretmenleri olarak </w:t>
      </w:r>
      <w:r w:rsidRPr="007A0C8D">
        <w:rPr>
          <w:rFonts w:ascii="Helvetica" w:eastAsia="Times New Roman" w:hAnsi="Helvetica" w:cs="Helvetica"/>
          <w:color w:val="1D2129"/>
          <w:sz w:val="21"/>
          <w:szCs w:val="21"/>
          <w:lang w:eastAsia="tr-TR"/>
        </w:rPr>
        <w:t>değişen yeni yönetmeliğe yönelik eleştirilerden o</w:t>
      </w:r>
      <w:r>
        <w:rPr>
          <w:rFonts w:ascii="Helvetica" w:eastAsia="Times New Roman" w:hAnsi="Helvetica" w:cs="Helvetica"/>
          <w:color w:val="1D2129"/>
          <w:sz w:val="21"/>
          <w:szCs w:val="21"/>
          <w:lang w:eastAsia="tr-TR"/>
        </w:rPr>
        <w:t>luşan ortak bir metin hazırladık</w:t>
      </w:r>
      <w:r w:rsidRPr="007A0C8D">
        <w:rPr>
          <w:rFonts w:ascii="Helvetica" w:eastAsia="Times New Roman" w:hAnsi="Helvetica" w:cs="Helvetica"/>
          <w:color w:val="1D2129"/>
          <w:sz w:val="21"/>
          <w:szCs w:val="21"/>
          <w:lang w:eastAsia="tr-TR"/>
        </w:rPr>
        <w:t xml:space="preserve">. Buradaki görüşler çoğunluğu MEB'de derse giren </w:t>
      </w:r>
      <w:proofErr w:type="spellStart"/>
      <w:proofErr w:type="gramStart"/>
      <w:r>
        <w:rPr>
          <w:rFonts w:ascii="Helvetica" w:eastAsia="Times New Roman" w:hAnsi="Helvetica" w:cs="Helvetica"/>
          <w:color w:val="1D2129"/>
          <w:sz w:val="21"/>
          <w:szCs w:val="21"/>
          <w:lang w:eastAsia="tr-TR"/>
        </w:rPr>
        <w:t>öğretmenler,</w:t>
      </w:r>
      <w:r w:rsidRPr="007A0C8D">
        <w:rPr>
          <w:rFonts w:ascii="Helvetica" w:eastAsia="Times New Roman" w:hAnsi="Helvetica" w:cs="Helvetica"/>
          <w:color w:val="1D2129"/>
          <w:sz w:val="21"/>
          <w:szCs w:val="21"/>
          <w:lang w:eastAsia="tr-TR"/>
        </w:rPr>
        <w:t>kolejlerde</w:t>
      </w:r>
      <w:proofErr w:type="spellEnd"/>
      <w:proofErr w:type="gramEnd"/>
      <w:r w:rsidRPr="007A0C8D">
        <w:rPr>
          <w:rFonts w:ascii="Helvetica" w:eastAsia="Times New Roman" w:hAnsi="Helvetica" w:cs="Helvetica"/>
          <w:color w:val="1D2129"/>
          <w:sz w:val="21"/>
          <w:szCs w:val="21"/>
          <w:lang w:eastAsia="tr-TR"/>
        </w:rPr>
        <w:t xml:space="preserve"> </w:t>
      </w:r>
      <w:r>
        <w:rPr>
          <w:rFonts w:ascii="Helvetica" w:eastAsia="Times New Roman" w:hAnsi="Helvetica" w:cs="Helvetica"/>
          <w:color w:val="1D2129"/>
          <w:sz w:val="21"/>
          <w:szCs w:val="21"/>
          <w:lang w:eastAsia="tr-TR"/>
        </w:rPr>
        <w:t xml:space="preserve">de çalışan öğretmen arkadaşlar ve de Hatice </w:t>
      </w:r>
      <w:proofErr w:type="spellStart"/>
      <w:r>
        <w:rPr>
          <w:rFonts w:ascii="Helvetica" w:eastAsia="Times New Roman" w:hAnsi="Helvetica" w:cs="Helvetica"/>
          <w:color w:val="1D2129"/>
          <w:sz w:val="21"/>
          <w:szCs w:val="21"/>
          <w:lang w:eastAsia="tr-TR"/>
        </w:rPr>
        <w:t>Güzelcan</w:t>
      </w:r>
      <w:proofErr w:type="spellEnd"/>
      <w:r>
        <w:rPr>
          <w:rFonts w:ascii="Helvetica" w:eastAsia="Times New Roman" w:hAnsi="Helvetica" w:cs="Helvetica"/>
          <w:color w:val="1D2129"/>
          <w:sz w:val="21"/>
          <w:szCs w:val="21"/>
          <w:lang w:eastAsia="tr-TR"/>
        </w:rPr>
        <w:t xml:space="preserve"> Anadolu Lisesinde  çalışan biz öğretmenlere aittir.</w:t>
      </w:r>
      <w:r w:rsidRPr="007A0C8D">
        <w:rPr>
          <w:rFonts w:ascii="Helvetica" w:eastAsia="Times New Roman" w:hAnsi="Helvetica" w:cs="Helvetica"/>
          <w:color w:val="1D2129"/>
          <w:sz w:val="21"/>
          <w:szCs w:val="21"/>
          <w:lang w:eastAsia="tr-TR"/>
        </w:rPr>
        <w:br/>
      </w:r>
      <w:r>
        <w:rPr>
          <w:rFonts w:ascii="Helvetica" w:eastAsia="Times New Roman" w:hAnsi="Helvetica" w:cs="Helvetica"/>
          <w:color w:val="1D2129"/>
          <w:sz w:val="21"/>
          <w:szCs w:val="21"/>
          <w:lang w:eastAsia="tr-TR"/>
        </w:rPr>
        <w:t xml:space="preserve">    </w:t>
      </w:r>
      <w:r w:rsidRPr="007A0C8D">
        <w:rPr>
          <w:rFonts w:ascii="Helvetica" w:eastAsia="Times New Roman" w:hAnsi="Helvetica" w:cs="Helvetica"/>
          <w:color w:val="1D2129"/>
          <w:sz w:val="21"/>
          <w:szCs w:val="21"/>
          <w:lang w:eastAsia="tr-TR"/>
        </w:rPr>
        <w:t>Değerli yetkililer,</w:t>
      </w:r>
      <w:r w:rsidRPr="007A0C8D">
        <w:rPr>
          <w:rFonts w:ascii="Helvetica" w:eastAsia="Times New Roman" w:hAnsi="Helvetica" w:cs="Helvetica"/>
          <w:color w:val="1D2129"/>
          <w:sz w:val="21"/>
          <w:szCs w:val="21"/>
          <w:lang w:eastAsia="tr-TR"/>
        </w:rPr>
        <w:br/>
        <w:t xml:space="preserve">Türk Dili ve Edebiyatı öğretmenleri olarak, bizleri de öğretim programının geliştirilmesi sürecine </w:t>
      </w:r>
      <w:proofErr w:type="gramStart"/>
      <w:r w:rsidRPr="007A0C8D">
        <w:rPr>
          <w:rFonts w:ascii="Helvetica" w:eastAsia="Times New Roman" w:hAnsi="Helvetica" w:cs="Helvetica"/>
          <w:color w:val="1D2129"/>
          <w:sz w:val="21"/>
          <w:szCs w:val="21"/>
          <w:lang w:eastAsia="tr-TR"/>
        </w:rPr>
        <w:t>dahil</w:t>
      </w:r>
      <w:proofErr w:type="gramEnd"/>
      <w:r w:rsidRPr="007A0C8D">
        <w:rPr>
          <w:rFonts w:ascii="Helvetica" w:eastAsia="Times New Roman" w:hAnsi="Helvetica" w:cs="Helvetica"/>
          <w:color w:val="1D2129"/>
          <w:sz w:val="21"/>
          <w:szCs w:val="21"/>
          <w:lang w:eastAsia="tr-TR"/>
        </w:rPr>
        <w:t xml:space="preserve"> ettiğiniz için öncelikle teşekkür ederiz. Tüm sorunları bizzat yaşayan ve çözümünün ne olması gerektiği üzerine fikir yürüten öğretmenler olarak düşüncelerimizin önemsenmesi eğitim-öğretimin daha başarılı bir seviyeye yükselmesini sağlayacaktır.</w:t>
      </w:r>
      <w:r w:rsidRPr="007A0C8D">
        <w:rPr>
          <w:rFonts w:ascii="Helvetica" w:eastAsia="Times New Roman" w:hAnsi="Helvetica" w:cs="Helvetica"/>
          <w:color w:val="1D2129"/>
          <w:sz w:val="21"/>
          <w:szCs w:val="21"/>
          <w:lang w:eastAsia="tr-TR"/>
        </w:rPr>
        <w:br/>
        <w:t>GÖZLEMLENEN SORUNLAR VE ÇÖZÜM ÖNERİLERİ:</w:t>
      </w:r>
      <w:r w:rsidRPr="007A0C8D">
        <w:rPr>
          <w:rFonts w:ascii="Helvetica" w:eastAsia="Times New Roman" w:hAnsi="Helvetica" w:cs="Helvetica"/>
          <w:color w:val="1D2129"/>
          <w:sz w:val="21"/>
          <w:szCs w:val="21"/>
          <w:lang w:eastAsia="tr-TR"/>
        </w:rPr>
        <w:br/>
        <w:t xml:space="preserve">1- Branşımız tek disiplin olarak ifade edilebilecek bir yapıya sahip değildir. Dil, anlatım, edebiyat ve edebiyat tarihi </w:t>
      </w:r>
      <w:proofErr w:type="gramStart"/>
      <w:r w:rsidRPr="007A0C8D">
        <w:rPr>
          <w:rFonts w:ascii="Helvetica" w:eastAsia="Times New Roman" w:hAnsi="Helvetica" w:cs="Helvetica"/>
          <w:color w:val="1D2129"/>
          <w:sz w:val="21"/>
          <w:szCs w:val="21"/>
          <w:lang w:eastAsia="tr-TR"/>
        </w:rPr>
        <w:t>kümülatif</w:t>
      </w:r>
      <w:proofErr w:type="gramEnd"/>
      <w:r w:rsidRPr="007A0C8D">
        <w:rPr>
          <w:rFonts w:ascii="Helvetica" w:eastAsia="Times New Roman" w:hAnsi="Helvetica" w:cs="Helvetica"/>
          <w:color w:val="1D2129"/>
          <w:sz w:val="21"/>
          <w:szCs w:val="21"/>
          <w:lang w:eastAsia="tr-TR"/>
        </w:rPr>
        <w:t xml:space="preserve"> bir yapıya sahip gibi görünse de, ortaöğretim seviyesindeki öğrencilere kesinlikle farklı dersler altında verilmelidir. Yani 2005’te hazırlanan öğretim programında olduğu gibi Türk Edebiyatı ve Dil ve Anlatım dersleri ayrılmalıdır. Derslerin birlikte işlenmesinin zorlukları bu yıl 9. Sınıflarda hissedilmiştir. Örneğin; “Şiir” konusu işlenirken bir anda “Kelimede anlam ve </w:t>
      </w:r>
      <w:proofErr w:type="spellStart"/>
      <w:r w:rsidRPr="007A0C8D">
        <w:rPr>
          <w:rFonts w:ascii="Helvetica" w:eastAsia="Times New Roman" w:hAnsi="Helvetica" w:cs="Helvetica"/>
          <w:color w:val="1D2129"/>
          <w:sz w:val="21"/>
          <w:szCs w:val="21"/>
          <w:lang w:eastAsia="tr-TR"/>
        </w:rPr>
        <w:t>kavram”a</w:t>
      </w:r>
      <w:proofErr w:type="spellEnd"/>
      <w:r w:rsidRPr="007A0C8D">
        <w:rPr>
          <w:rFonts w:ascii="Helvetica" w:eastAsia="Times New Roman" w:hAnsi="Helvetica" w:cs="Helvetica"/>
          <w:color w:val="1D2129"/>
          <w:sz w:val="21"/>
          <w:szCs w:val="21"/>
          <w:lang w:eastAsia="tr-TR"/>
        </w:rPr>
        <w:t xml:space="preserve"> geçilmiş, ardından yeniden “Şiir </w:t>
      </w:r>
      <w:proofErr w:type="spellStart"/>
      <w:r w:rsidRPr="007A0C8D">
        <w:rPr>
          <w:rFonts w:ascii="Helvetica" w:eastAsia="Times New Roman" w:hAnsi="Helvetica" w:cs="Helvetica"/>
          <w:color w:val="1D2129"/>
          <w:sz w:val="21"/>
          <w:szCs w:val="21"/>
          <w:lang w:eastAsia="tr-TR"/>
        </w:rPr>
        <w:t>türleri”ne</w:t>
      </w:r>
      <w:proofErr w:type="spellEnd"/>
      <w:r w:rsidRPr="007A0C8D">
        <w:rPr>
          <w:rFonts w:ascii="Helvetica" w:eastAsia="Times New Roman" w:hAnsi="Helvetica" w:cs="Helvetica"/>
          <w:color w:val="1D2129"/>
          <w:sz w:val="21"/>
          <w:szCs w:val="21"/>
          <w:lang w:eastAsia="tr-TR"/>
        </w:rPr>
        <w:t xml:space="preserve"> dönülmüş, öğrencinin dil bilgisi ve edebiyat arasında geçişlerde sorun yaşamasına yol açmış, bir bütünlük oluşmasına engel olmuştur. </w:t>
      </w:r>
      <w:proofErr w:type="gramStart"/>
      <w:r w:rsidRPr="007A0C8D">
        <w:rPr>
          <w:rFonts w:ascii="Helvetica" w:eastAsia="Times New Roman" w:hAnsi="Helvetica" w:cs="Helvetica"/>
          <w:color w:val="1D2129"/>
          <w:sz w:val="21"/>
          <w:szCs w:val="21"/>
          <w:lang w:eastAsia="tr-TR"/>
        </w:rPr>
        <w:t>Hatta,</w:t>
      </w:r>
      <w:proofErr w:type="gramEnd"/>
      <w:r w:rsidRPr="007A0C8D">
        <w:rPr>
          <w:rFonts w:ascii="Helvetica" w:eastAsia="Times New Roman" w:hAnsi="Helvetica" w:cs="Helvetica"/>
          <w:color w:val="1D2129"/>
          <w:sz w:val="21"/>
          <w:szCs w:val="21"/>
          <w:lang w:eastAsia="tr-TR"/>
        </w:rPr>
        <w:t xml:space="preserve"> ünite “Şiir” başlıklı olduğundan, dil bilgisi konusu önemsiz bir detay gibi görülmüştür. Ancak öğrencinin gireceği YGS gibi sınavlarda ön planda olan dil bilgisidir. Durum böyleyken bundan önceki program gibi “Dil ve Anlatım” ve “Türk Edebiyatı” şeklinde programın yeniden düzenlenmesinin yararlı olacağı kanaatindeyiz. Ayrıca Dil ve Anlatım dersinin yoğunluğu da düşünüldüğünde (ders yeniden ikiye ayrılsa da ayrılmasa da) her sınıf düzeyine bir saat ekleme yapılması uygun olacaktır. Yani ders iki gruba ayrılırsa 3+3, ayrılmazsa 6 saatlik bir dersin tüm kazanımları gerçekleştirmeye ancak yeteceği kanaatindeyiz.</w:t>
      </w:r>
      <w:r w:rsidRPr="007A0C8D">
        <w:rPr>
          <w:rFonts w:ascii="Helvetica" w:eastAsia="Times New Roman" w:hAnsi="Helvetica" w:cs="Helvetica"/>
          <w:color w:val="1D2129"/>
          <w:sz w:val="21"/>
          <w:szCs w:val="21"/>
          <w:lang w:eastAsia="tr-TR"/>
        </w:rPr>
        <w:br/>
        <w:t xml:space="preserve">2- Dil ve Anlatım dersinin öğretim programı, birleştirilmiş programda olduğu gibi “okuma”, “yazma”, “sözlü iletişim” şeklinde düzenlenebilir. Metin türleri bu dersin altında </w:t>
      </w:r>
      <w:proofErr w:type="spellStart"/>
      <w:proofErr w:type="gramStart"/>
      <w:r w:rsidRPr="007A0C8D">
        <w:rPr>
          <w:rFonts w:ascii="Helvetica" w:eastAsia="Times New Roman" w:hAnsi="Helvetica" w:cs="Helvetica"/>
          <w:color w:val="1D2129"/>
          <w:sz w:val="21"/>
          <w:szCs w:val="21"/>
          <w:lang w:eastAsia="tr-TR"/>
        </w:rPr>
        <w:t>verilmeli.Ders</w:t>
      </w:r>
      <w:proofErr w:type="spellEnd"/>
      <w:proofErr w:type="gramEnd"/>
      <w:r w:rsidRPr="007A0C8D">
        <w:rPr>
          <w:rFonts w:ascii="Helvetica" w:eastAsia="Times New Roman" w:hAnsi="Helvetica" w:cs="Helvetica"/>
          <w:color w:val="1D2129"/>
          <w:sz w:val="21"/>
          <w:szCs w:val="21"/>
          <w:lang w:eastAsia="tr-TR"/>
        </w:rPr>
        <w:t xml:space="preserve"> kitaplarında her ünite içinde konular öğretim programının yeterli gördüğü kadarıyla bilgi notu olarak verilebilir. Böylece öğrenci kaynak kitaplara yönelmez ve YGS ve </w:t>
      </w:r>
      <w:proofErr w:type="spellStart"/>
      <w:r w:rsidRPr="007A0C8D">
        <w:rPr>
          <w:rFonts w:ascii="Helvetica" w:eastAsia="Times New Roman" w:hAnsi="Helvetica" w:cs="Helvetica"/>
          <w:color w:val="1D2129"/>
          <w:sz w:val="21"/>
          <w:szCs w:val="21"/>
          <w:lang w:eastAsia="tr-TR"/>
        </w:rPr>
        <w:t>LYS’de</w:t>
      </w:r>
      <w:proofErr w:type="spellEnd"/>
      <w:r w:rsidRPr="007A0C8D">
        <w:rPr>
          <w:rFonts w:ascii="Helvetica" w:eastAsia="Times New Roman" w:hAnsi="Helvetica" w:cs="Helvetica"/>
          <w:color w:val="1D2129"/>
          <w:sz w:val="21"/>
          <w:szCs w:val="21"/>
          <w:lang w:eastAsia="tr-TR"/>
        </w:rPr>
        <w:t xml:space="preserve"> tam olarak hangi içerikten sorumlu olduğunu bilir. Aynı durum Türk Edebiyatı dersi konuları için de geçerlidir.</w:t>
      </w:r>
      <w:r w:rsidRPr="007A0C8D">
        <w:rPr>
          <w:rFonts w:ascii="Helvetica" w:eastAsia="Times New Roman" w:hAnsi="Helvetica" w:cs="Helvetica"/>
          <w:color w:val="1D2129"/>
          <w:sz w:val="21"/>
          <w:szCs w:val="21"/>
          <w:lang w:eastAsia="tr-TR"/>
        </w:rPr>
        <w:br/>
        <w:t xml:space="preserve">3- Türk Edebiyatı öğretim </w:t>
      </w:r>
      <w:proofErr w:type="spellStart"/>
      <w:r w:rsidRPr="007A0C8D">
        <w:rPr>
          <w:rFonts w:ascii="Helvetica" w:eastAsia="Times New Roman" w:hAnsi="Helvetica" w:cs="Helvetica"/>
          <w:color w:val="1D2129"/>
          <w:sz w:val="21"/>
          <w:szCs w:val="21"/>
          <w:lang w:eastAsia="tr-TR"/>
        </w:rPr>
        <w:t>programının“kronolojik</w:t>
      </w:r>
      <w:proofErr w:type="spellEnd"/>
      <w:r w:rsidRPr="007A0C8D">
        <w:rPr>
          <w:rFonts w:ascii="Helvetica" w:eastAsia="Times New Roman" w:hAnsi="Helvetica" w:cs="Helvetica"/>
          <w:color w:val="1D2129"/>
          <w:sz w:val="21"/>
          <w:szCs w:val="21"/>
          <w:lang w:eastAsia="tr-TR"/>
        </w:rPr>
        <w:t xml:space="preserve">” bir sıra takip etmesini dönemlerin ve yazılan eserlerin daha iyi anlaşılmasını sağlayacağı kanaatindeyiz. Örneğin taslak programda 10. Sınıfta “Roman” ünitesinde Tanzimat, Servet-i </w:t>
      </w:r>
      <w:proofErr w:type="spellStart"/>
      <w:r w:rsidRPr="007A0C8D">
        <w:rPr>
          <w:rFonts w:ascii="Helvetica" w:eastAsia="Times New Roman" w:hAnsi="Helvetica" w:cs="Helvetica"/>
          <w:color w:val="1D2129"/>
          <w:sz w:val="21"/>
          <w:szCs w:val="21"/>
          <w:lang w:eastAsia="tr-TR"/>
        </w:rPr>
        <w:t>Fünun</w:t>
      </w:r>
      <w:proofErr w:type="spellEnd"/>
      <w:r w:rsidRPr="007A0C8D">
        <w:rPr>
          <w:rFonts w:ascii="Helvetica" w:eastAsia="Times New Roman" w:hAnsi="Helvetica" w:cs="Helvetica"/>
          <w:color w:val="1D2129"/>
          <w:sz w:val="21"/>
          <w:szCs w:val="21"/>
          <w:lang w:eastAsia="tr-TR"/>
        </w:rPr>
        <w:t xml:space="preserve"> ve Milli edebiyat romanları bir arada verilmiş, 11. Sınıfta “Şiir” ünitesinde Tanzimat, Servet-i </w:t>
      </w:r>
      <w:proofErr w:type="spellStart"/>
      <w:r w:rsidRPr="007A0C8D">
        <w:rPr>
          <w:rFonts w:ascii="Helvetica" w:eastAsia="Times New Roman" w:hAnsi="Helvetica" w:cs="Helvetica"/>
          <w:color w:val="1D2129"/>
          <w:sz w:val="21"/>
          <w:szCs w:val="21"/>
          <w:lang w:eastAsia="tr-TR"/>
        </w:rPr>
        <w:t>Fünun</w:t>
      </w:r>
      <w:proofErr w:type="spellEnd"/>
      <w:r w:rsidRPr="007A0C8D">
        <w:rPr>
          <w:rFonts w:ascii="Helvetica" w:eastAsia="Times New Roman" w:hAnsi="Helvetica" w:cs="Helvetica"/>
          <w:color w:val="1D2129"/>
          <w:sz w:val="21"/>
          <w:szCs w:val="21"/>
          <w:lang w:eastAsia="tr-TR"/>
        </w:rPr>
        <w:t xml:space="preserve">, </w:t>
      </w:r>
      <w:proofErr w:type="spellStart"/>
      <w:r w:rsidRPr="007A0C8D">
        <w:rPr>
          <w:rFonts w:ascii="Helvetica" w:eastAsia="Times New Roman" w:hAnsi="Helvetica" w:cs="Helvetica"/>
          <w:color w:val="1D2129"/>
          <w:sz w:val="21"/>
          <w:szCs w:val="21"/>
          <w:lang w:eastAsia="tr-TR"/>
        </w:rPr>
        <w:t>Fecr</w:t>
      </w:r>
      <w:proofErr w:type="spellEnd"/>
      <w:r w:rsidRPr="007A0C8D">
        <w:rPr>
          <w:rFonts w:ascii="Helvetica" w:eastAsia="Times New Roman" w:hAnsi="Helvetica" w:cs="Helvetica"/>
          <w:color w:val="1D2129"/>
          <w:sz w:val="21"/>
          <w:szCs w:val="21"/>
          <w:lang w:eastAsia="tr-TR"/>
        </w:rPr>
        <w:t>-i Ati ve Milli edebiyat şiirleri bir arada verilmiştir. Bu durum öğrencinin türü çok iyi öğrenmesini sağlayacak, ancak şiir ya da romanı yorumlarken, eleştirirken sorunlar yaşamasına sebep olacaktır. Öğrenci dönemin zihniyetini anlamakta zorluk yaşayacaktır. Hatta üniversitelerin Türk Dili ve Edebiyatı / Türkçe bölümlerine gidecek olan öğrenciler, üniversite yıllarında edebiyatı sıfırdan başlayıp yeniden öğrenmek zorunda kalacaktır.</w:t>
      </w:r>
      <w:r w:rsidRPr="007A0C8D">
        <w:rPr>
          <w:rFonts w:ascii="Helvetica" w:eastAsia="Times New Roman" w:hAnsi="Helvetica" w:cs="Helvetica"/>
          <w:color w:val="1D2129"/>
          <w:sz w:val="21"/>
          <w:szCs w:val="21"/>
          <w:lang w:eastAsia="tr-TR"/>
        </w:rPr>
        <w:br/>
        <w:t>4- Türk Edebiyatı dersinin içeriği oluşturulurken değinilecek şair ve yazarların önceden belirlenmesi ve ders kitaplarının bu bağlamda hazırlanması ve öğrencinin LYS gibi sınavlarda bu belirlenen şair ve yazarlardan sorumlu olması yararlı olacaktır. Aksi takdirde öğrenci yüzlerce şair ve yazarı hatta onların yüzlerce eserini, dahası özetlerini adeta ezberlemeye devam edecektir. Eğer bu program bu şekilde devam ederse hem öğretmenlerimiz hem de bir neslin 3-5 yıl kayıp yılı olacaktır.</w:t>
      </w:r>
      <w:r w:rsidRPr="007A0C8D">
        <w:rPr>
          <w:rFonts w:ascii="Helvetica" w:eastAsia="Times New Roman" w:hAnsi="Helvetica" w:cs="Helvetica"/>
          <w:color w:val="1D2129"/>
          <w:sz w:val="21"/>
          <w:szCs w:val="21"/>
          <w:lang w:eastAsia="tr-TR"/>
        </w:rPr>
        <w:br/>
        <w:t xml:space="preserve">5- Kitaplar için metin seçimi yapılırken dönemi, zihniyeti ya da konuyu en iyi örneklendiren, öğrenci seviyesine uygun metinler seçilmelidir. Örneğin bu yıl 9. Sınıf ders kitaplarında “Şiir” ünitesi “hazırlık </w:t>
      </w:r>
      <w:proofErr w:type="spellStart"/>
      <w:r w:rsidRPr="007A0C8D">
        <w:rPr>
          <w:rFonts w:ascii="Helvetica" w:eastAsia="Times New Roman" w:hAnsi="Helvetica" w:cs="Helvetica"/>
          <w:color w:val="1D2129"/>
          <w:sz w:val="21"/>
          <w:szCs w:val="21"/>
          <w:lang w:eastAsia="tr-TR"/>
        </w:rPr>
        <w:t>çalışmaları”nda</w:t>
      </w:r>
      <w:proofErr w:type="spellEnd"/>
      <w:r w:rsidRPr="007A0C8D">
        <w:rPr>
          <w:rFonts w:ascii="Helvetica" w:eastAsia="Times New Roman" w:hAnsi="Helvetica" w:cs="Helvetica"/>
          <w:color w:val="1D2129"/>
          <w:sz w:val="21"/>
          <w:szCs w:val="21"/>
          <w:lang w:eastAsia="tr-TR"/>
        </w:rPr>
        <w:t xml:space="preserve"> şairlerin şiir tanımları verilmiştir. Ancak tanımlar hep “saf şiir </w:t>
      </w:r>
      <w:proofErr w:type="spellStart"/>
      <w:r w:rsidRPr="007A0C8D">
        <w:rPr>
          <w:rFonts w:ascii="Helvetica" w:eastAsia="Times New Roman" w:hAnsi="Helvetica" w:cs="Helvetica"/>
          <w:color w:val="1D2129"/>
          <w:sz w:val="21"/>
          <w:szCs w:val="21"/>
          <w:lang w:eastAsia="tr-TR"/>
        </w:rPr>
        <w:t>yönelimi”ndeki</w:t>
      </w:r>
      <w:proofErr w:type="spellEnd"/>
      <w:r w:rsidRPr="007A0C8D">
        <w:rPr>
          <w:rFonts w:ascii="Helvetica" w:eastAsia="Times New Roman" w:hAnsi="Helvetica" w:cs="Helvetica"/>
          <w:color w:val="1D2129"/>
          <w:sz w:val="21"/>
          <w:szCs w:val="21"/>
          <w:lang w:eastAsia="tr-TR"/>
        </w:rPr>
        <w:t xml:space="preserve"> sanatçılara ait olduğundan 9.sınıf meslek lisesi düzeyindeki öğrenciye yorumlamak ve yorumlatmak oldukça zor olmuştur. Türk Edebiyatı derslerinde 11 ve 12. Sınıf öğrencileri bile saf şiir anlayışında yazılan şiirleri yorumlamakta zorlanırken, 9. Sınıfta şiirlerin ve şiir tanımlarının bu anlayışa uygun verilmesi, öğrencileri oldukça zorlamıştır. Öğrencinin anlayabileceği sadelikte ve uzunlukta metinler seçilmelidir. Bazen bir metin okuyarak bir ders geçmekte ve metin bitmemektedir. Diğer ders başlayınca da metin unutulduğundan, konu üzerinde yorum yapılamamaktadır. Metinlerin günümüz Türkçesindeki çevirisi verilmesi yerine </w:t>
      </w:r>
      <w:r w:rsidRPr="007A0C8D">
        <w:rPr>
          <w:rFonts w:ascii="Helvetica" w:eastAsia="Times New Roman" w:hAnsi="Helvetica" w:cs="Helvetica"/>
          <w:color w:val="1D2129"/>
          <w:sz w:val="21"/>
          <w:szCs w:val="21"/>
          <w:lang w:eastAsia="tr-TR"/>
        </w:rPr>
        <w:lastRenderedPageBreak/>
        <w:t>kelime anlamları verilerek öğrencinin şiir ve metin üzerinde yorum yeteneği geliştirilmelidir.</w:t>
      </w:r>
      <w:r w:rsidRPr="007A0C8D">
        <w:rPr>
          <w:rFonts w:ascii="Helvetica" w:eastAsia="Times New Roman" w:hAnsi="Helvetica" w:cs="Helvetica"/>
          <w:color w:val="1D2129"/>
          <w:sz w:val="21"/>
          <w:szCs w:val="21"/>
          <w:lang w:eastAsia="tr-TR"/>
        </w:rPr>
        <w:br/>
        <w:t>6- Ders kitaplarına kazanımları içeren küçük bilgi notları eklenmeli. Örneğin, 9. Sınıf Türk Edebiyatında bir kazanım olan “Bilim ile güzel sanatların farklılığını belirler.’’ kazanımını özetleyen kısa bir bilgi notu eklenebilir. Ayrıca 9. Sınıf için bu yıl hazırlanan kitapta bilgi notlarının yetersiz ya da yoğun görülmüştür. Örneğin “Şiir” ünitesinde “</w:t>
      </w:r>
      <w:proofErr w:type="spellStart"/>
      <w:r w:rsidRPr="007A0C8D">
        <w:rPr>
          <w:rFonts w:ascii="Helvetica" w:eastAsia="Times New Roman" w:hAnsi="Helvetica" w:cs="Helvetica"/>
          <w:color w:val="1D2129"/>
          <w:sz w:val="21"/>
          <w:szCs w:val="21"/>
          <w:lang w:eastAsia="tr-TR"/>
        </w:rPr>
        <w:t>Serenad</w:t>
      </w:r>
      <w:proofErr w:type="spellEnd"/>
      <w:r w:rsidRPr="007A0C8D">
        <w:rPr>
          <w:rFonts w:ascii="Helvetica" w:eastAsia="Times New Roman" w:hAnsi="Helvetica" w:cs="Helvetica"/>
          <w:color w:val="1D2129"/>
          <w:sz w:val="21"/>
          <w:szCs w:val="21"/>
          <w:lang w:eastAsia="tr-TR"/>
        </w:rPr>
        <w:t>” şiirinden sonra şiirle ilgili terimler iki sayfa boyunca oldukça sıkıcı bir şekilde sunulmuştur. Bunun yerine her alt başlıktan sonra, örneğin teşbih söz sanatının açıklamasından sonra bir iki farklı şiirden dize/beyit örneği verilmesi konunun daha iyi kavranmasını ve sıkıcılıktan kurtulmasını sağlayacaktır.</w:t>
      </w:r>
      <w:r w:rsidRPr="007A0C8D">
        <w:rPr>
          <w:rFonts w:ascii="Helvetica" w:eastAsia="Times New Roman" w:hAnsi="Helvetica" w:cs="Helvetica"/>
          <w:color w:val="1D2129"/>
          <w:sz w:val="21"/>
          <w:szCs w:val="21"/>
          <w:lang w:eastAsia="tr-TR"/>
        </w:rPr>
        <w:br/>
        <w:t xml:space="preserve">7- Etkileşimli tahta uyumlu kaynaklar, </w:t>
      </w:r>
      <w:proofErr w:type="spellStart"/>
      <w:r w:rsidRPr="007A0C8D">
        <w:rPr>
          <w:rFonts w:ascii="Helvetica" w:eastAsia="Times New Roman" w:hAnsi="Helvetica" w:cs="Helvetica"/>
          <w:color w:val="1D2129"/>
          <w:sz w:val="21"/>
          <w:szCs w:val="21"/>
          <w:lang w:eastAsia="tr-TR"/>
        </w:rPr>
        <w:t>pdf</w:t>
      </w:r>
      <w:proofErr w:type="spellEnd"/>
      <w:r w:rsidRPr="007A0C8D">
        <w:rPr>
          <w:rFonts w:ascii="Helvetica" w:eastAsia="Times New Roman" w:hAnsi="Helvetica" w:cs="Helvetica"/>
          <w:color w:val="1D2129"/>
          <w:sz w:val="21"/>
          <w:szCs w:val="21"/>
          <w:lang w:eastAsia="tr-TR"/>
        </w:rPr>
        <w:t>, kitapçık ve etkileşimli tahta uygulaması gibi materyaller sağlanmalıdır. Böylece öğretmen ve öğrenci dışarıdan kaynak kitap alma yoluna gitmemiş olur ve sahip olduğu tablet ve etkileşimli tahtayı etkin bir şekilde kullanmış olur.</w:t>
      </w:r>
      <w:r w:rsidRPr="007A0C8D">
        <w:rPr>
          <w:rFonts w:ascii="Helvetica" w:eastAsia="Times New Roman" w:hAnsi="Helvetica" w:cs="Helvetica"/>
          <w:color w:val="1D2129"/>
          <w:sz w:val="21"/>
          <w:szCs w:val="21"/>
          <w:lang w:eastAsia="tr-TR"/>
        </w:rPr>
        <w:br/>
        <w:t>8- İlköğretimde her ders için kılavuz kitap yayımlanırken ortaöğretimde bu büyük bir eksiklik arz etmektedir. Öğretmen derse hazırlanırken çok da verim alamamakta, çok geniş kapsamlı olan konularda nelere değinip nelere değinmeyeceğini bazen seçememektedir. Aynı derse giren öğretmenlerin farklı konulara değinmesinden dolayı da ortak sınav için sorun teşkil etmektedir. Hatta Türkiye genelinde konuların işlenişinde bir ortaklık sağlanamamakta, bu durum da yine öğrenciyi kaynak kitaplara sevk etmektedir. Bundan dolayı kılavuz kitap gereklidir.</w:t>
      </w:r>
      <w:r w:rsidRPr="007A0C8D">
        <w:rPr>
          <w:rFonts w:ascii="Helvetica" w:eastAsia="Times New Roman" w:hAnsi="Helvetica" w:cs="Helvetica"/>
          <w:color w:val="1D2129"/>
          <w:sz w:val="21"/>
          <w:szCs w:val="21"/>
          <w:lang w:eastAsia="tr-TR"/>
        </w:rPr>
        <w:br/>
        <w:t>9- Kitaplarda hazırlık çalışmaları azaltılmalı, etkinliklerde tekrara düşülmemelidir. Örneğin dil hangi işlevde sorusunun her metnin arkasından tekrarlanması gereksizdir. Kitaplarda ölçme ve değerlendirme kullanılan boşluk doldurma sorularının cevabı açık ve net olmalıdır. Yoruma açık boşluklar öğrenciyi bildiği cevaptan bile uzaklaştırabilmektedir. </w:t>
      </w:r>
      <w:r w:rsidRPr="007A0C8D">
        <w:rPr>
          <w:rFonts w:ascii="Helvetica" w:eastAsia="Times New Roman" w:hAnsi="Helvetica" w:cs="Helvetica"/>
          <w:color w:val="1D2129"/>
          <w:sz w:val="21"/>
          <w:szCs w:val="21"/>
          <w:lang w:eastAsia="tr-TR"/>
        </w:rPr>
        <w:br/>
        <w:t>10- Metinler için seçilen resimler daha ilgi çekici olmalı, öğrenci ve öğretmenin metinle bağlantı kurarak birlikte yorumlayabileceği resim/fotoğraflara yer verilmelidir.</w:t>
      </w:r>
      <w:r w:rsidRPr="007A0C8D">
        <w:rPr>
          <w:rFonts w:ascii="Helvetica" w:eastAsia="Times New Roman" w:hAnsi="Helvetica" w:cs="Helvetica"/>
          <w:color w:val="1D2129"/>
          <w:sz w:val="21"/>
          <w:szCs w:val="21"/>
          <w:lang w:eastAsia="tr-TR"/>
        </w:rPr>
        <w:br/>
        <w:t>11- Ders kitaplarının her yıl değişmesi öğretmenin derse hazırlığı açısından sorun yaratmaktadır. Seçilen bir kitap 4 yıl kullanılabilir. Böylece öğrenci de üniversite sınavlarında tek kaynaktan sorumlu olur. </w:t>
      </w:r>
      <w:r w:rsidRPr="007A0C8D">
        <w:rPr>
          <w:rFonts w:ascii="Helvetica" w:eastAsia="Times New Roman" w:hAnsi="Helvetica" w:cs="Helvetica"/>
          <w:color w:val="1D2129"/>
          <w:sz w:val="21"/>
          <w:szCs w:val="21"/>
          <w:lang w:eastAsia="tr-TR"/>
        </w:rPr>
        <w:br/>
        <w:t xml:space="preserve">12- 9.Sınıf itibariyle uygulanmaya konulan yeni öğretim programında ders saatinin yetersiz olduğu ve programın içeriğinin kapsamlı olduğu görülmüştür. Şiiri, </w:t>
      </w:r>
      <w:proofErr w:type="gramStart"/>
      <w:r w:rsidRPr="007A0C8D">
        <w:rPr>
          <w:rFonts w:ascii="Helvetica" w:eastAsia="Times New Roman" w:hAnsi="Helvetica" w:cs="Helvetica"/>
          <w:color w:val="1D2129"/>
          <w:sz w:val="21"/>
          <w:szCs w:val="21"/>
          <w:lang w:eastAsia="tr-TR"/>
        </w:rPr>
        <w:t>hikayeyi</w:t>
      </w:r>
      <w:proofErr w:type="gramEnd"/>
      <w:r w:rsidRPr="007A0C8D">
        <w:rPr>
          <w:rFonts w:ascii="Helvetica" w:eastAsia="Times New Roman" w:hAnsi="Helvetica" w:cs="Helvetica"/>
          <w:color w:val="1D2129"/>
          <w:sz w:val="21"/>
          <w:szCs w:val="21"/>
          <w:lang w:eastAsia="tr-TR"/>
        </w:rPr>
        <w:t>, romanı, estetik açıdan benimsetelim sevdirelim istiyoruz ancak uygulamaya yönelik çok da yeterli zaman kalmamaktadır. “Dilin işlevi”, “iletişim” gibi konuların gereksiz olduğu düşünülmektedir. </w:t>
      </w:r>
      <w:r w:rsidRPr="007A0C8D">
        <w:rPr>
          <w:rFonts w:ascii="Helvetica" w:eastAsia="Times New Roman" w:hAnsi="Helvetica" w:cs="Helvetica"/>
          <w:color w:val="1D2129"/>
          <w:sz w:val="21"/>
          <w:szCs w:val="21"/>
          <w:lang w:eastAsia="tr-TR"/>
        </w:rPr>
        <w:br/>
        <w:t xml:space="preserve">13- Taslak öğretim programında dil bilgisi konularında eksiklikler bulunduğu görülmektedir. 2016’daki programa eklenen “Ek-kök </w:t>
      </w:r>
      <w:proofErr w:type="spellStart"/>
      <w:r w:rsidRPr="007A0C8D">
        <w:rPr>
          <w:rFonts w:ascii="Helvetica" w:eastAsia="Times New Roman" w:hAnsi="Helvetica" w:cs="Helvetica"/>
          <w:color w:val="1D2129"/>
          <w:sz w:val="21"/>
          <w:szCs w:val="21"/>
          <w:lang w:eastAsia="tr-TR"/>
        </w:rPr>
        <w:t>bilgisi”nin</w:t>
      </w:r>
      <w:proofErr w:type="spellEnd"/>
      <w:r w:rsidRPr="007A0C8D">
        <w:rPr>
          <w:rFonts w:ascii="Helvetica" w:eastAsia="Times New Roman" w:hAnsi="Helvetica" w:cs="Helvetica"/>
          <w:color w:val="1D2129"/>
          <w:sz w:val="21"/>
          <w:szCs w:val="21"/>
          <w:lang w:eastAsia="tr-TR"/>
        </w:rPr>
        <w:t xml:space="preserve"> yeniden “Şiirde redif ve uyak” konusu anlatılmadan öncesine gelecek şekilde programa yerleştirilmesi hem edebiyat hem de dil bilgisi konularının anlaşılması bakımından yararlı olacaktır. </w:t>
      </w:r>
      <w:r w:rsidRPr="007A0C8D">
        <w:rPr>
          <w:rFonts w:ascii="Helvetica" w:eastAsia="Times New Roman" w:hAnsi="Helvetica" w:cs="Helvetica"/>
          <w:color w:val="1D2129"/>
          <w:sz w:val="21"/>
          <w:szCs w:val="21"/>
          <w:lang w:eastAsia="tr-TR"/>
        </w:rPr>
        <w:br/>
        <w:t xml:space="preserve">14- 12. Sınıf Dil ve Anlatım dersinin </w:t>
      </w:r>
      <w:proofErr w:type="spellStart"/>
      <w:r w:rsidRPr="007A0C8D">
        <w:rPr>
          <w:rFonts w:ascii="Helvetica" w:eastAsia="Times New Roman" w:hAnsi="Helvetica" w:cs="Helvetica"/>
          <w:color w:val="1D2129"/>
          <w:sz w:val="21"/>
          <w:szCs w:val="21"/>
          <w:lang w:eastAsia="tr-TR"/>
        </w:rPr>
        <w:t>YGS’ye</w:t>
      </w:r>
      <w:proofErr w:type="spellEnd"/>
      <w:r w:rsidRPr="007A0C8D">
        <w:rPr>
          <w:rFonts w:ascii="Helvetica" w:eastAsia="Times New Roman" w:hAnsi="Helvetica" w:cs="Helvetica"/>
          <w:color w:val="1D2129"/>
          <w:sz w:val="21"/>
          <w:szCs w:val="21"/>
          <w:lang w:eastAsia="tr-TR"/>
        </w:rPr>
        <w:t xml:space="preserve"> hazırlık şeklinde düzenlenmesi, hatta dil bilgisinde ayrı bir konu olarak verilmeyen “Kelime-cümle-paragrafta anlam konularının 11 ve 12. Sınıf düzeyinde kapsamlı bir şekilde verilmesi </w:t>
      </w:r>
      <w:proofErr w:type="spellStart"/>
      <w:r w:rsidRPr="007A0C8D">
        <w:rPr>
          <w:rFonts w:ascii="Helvetica" w:eastAsia="Times New Roman" w:hAnsi="Helvetica" w:cs="Helvetica"/>
          <w:color w:val="1D2129"/>
          <w:sz w:val="21"/>
          <w:szCs w:val="21"/>
          <w:lang w:eastAsia="tr-TR"/>
        </w:rPr>
        <w:t>YGS’de</w:t>
      </w:r>
      <w:proofErr w:type="spellEnd"/>
      <w:r w:rsidRPr="007A0C8D">
        <w:rPr>
          <w:rFonts w:ascii="Helvetica" w:eastAsia="Times New Roman" w:hAnsi="Helvetica" w:cs="Helvetica"/>
          <w:color w:val="1D2129"/>
          <w:sz w:val="21"/>
          <w:szCs w:val="21"/>
          <w:lang w:eastAsia="tr-TR"/>
        </w:rPr>
        <w:t xml:space="preserve"> Türkçe dersi başarı ortalamasını da yükseltecektir.</w:t>
      </w:r>
      <w:r w:rsidRPr="007A0C8D">
        <w:rPr>
          <w:rFonts w:ascii="Helvetica" w:eastAsia="Times New Roman" w:hAnsi="Helvetica" w:cs="Helvetica"/>
          <w:color w:val="1D2129"/>
          <w:sz w:val="21"/>
          <w:szCs w:val="21"/>
          <w:lang w:eastAsia="tr-TR"/>
        </w:rPr>
        <w:br/>
        <w:t>15- Seçmeli Türk Edebiyatı ve Dil ve Anlatım derslerinin (birleşik haliyle Seçmeli Türk Dili ve Edebiyatının) ayrı bir içeriğe, öğretim programına sahip olması -Tarih ve Seçmeli Tarih derslerinde olduğu gibi- tekrara düşülmemesi açısından önemlidir.</w:t>
      </w:r>
      <w:r w:rsidRPr="007A0C8D">
        <w:rPr>
          <w:rFonts w:ascii="Helvetica" w:eastAsia="Times New Roman" w:hAnsi="Helvetica" w:cs="Helvetica"/>
          <w:color w:val="1D2129"/>
          <w:sz w:val="21"/>
          <w:szCs w:val="21"/>
          <w:lang w:eastAsia="tr-TR"/>
        </w:rPr>
        <w:br/>
        <w:t xml:space="preserve">16- Müfredata yeni eklenen “senaryo, haber ve reklam metni, </w:t>
      </w:r>
      <w:proofErr w:type="spellStart"/>
      <w:r w:rsidRPr="007A0C8D">
        <w:rPr>
          <w:rFonts w:ascii="Helvetica" w:eastAsia="Times New Roman" w:hAnsi="Helvetica" w:cs="Helvetica"/>
          <w:color w:val="1D2129"/>
          <w:sz w:val="21"/>
          <w:szCs w:val="21"/>
          <w:lang w:eastAsia="tr-TR"/>
        </w:rPr>
        <w:t>blog</w:t>
      </w:r>
      <w:proofErr w:type="spellEnd"/>
      <w:r w:rsidRPr="007A0C8D">
        <w:rPr>
          <w:rFonts w:ascii="Helvetica" w:eastAsia="Times New Roman" w:hAnsi="Helvetica" w:cs="Helvetica"/>
          <w:color w:val="1D2129"/>
          <w:sz w:val="21"/>
          <w:szCs w:val="21"/>
          <w:lang w:eastAsia="tr-TR"/>
        </w:rPr>
        <w:t>” gibi konular hakkından öğretmenlere uzaktan eğitimle seminerler verilmesi yararlı olacaktır.</w:t>
      </w:r>
      <w:r w:rsidRPr="007A0C8D">
        <w:rPr>
          <w:rFonts w:ascii="Helvetica" w:eastAsia="Times New Roman" w:hAnsi="Helvetica" w:cs="Helvetica"/>
          <w:color w:val="1D2129"/>
          <w:sz w:val="21"/>
          <w:szCs w:val="21"/>
          <w:lang w:eastAsia="tr-TR"/>
        </w:rPr>
        <w:br/>
        <w:t>17- Düzeye uygun öğretim programları uygulanmaya konulmalıdır. Ülkemizde liseler farklı düzeyde öğrencilerden oluşmaktadır. Söz gelimi bir meslek lisesinde uygulamaya konulan öğretim programı ile Fen Lisesi veya Sosyal Bilimler Lisesindeki aynıdır. Meslek liselerinde çalışan birçok öğretmen arkadaşımız, zaten bu programı hayata geçiremediklerinden ve kazanımlara ulaşmada çok yetersiz kaldıklarından yakınmaktadır. Lise seviyelerine göre evrenseli temsil edecek programlar geliştirilmelidir. Farklı lise düzeylerine farklı ders kitapları da hazırlanabilir.</w:t>
      </w:r>
      <w:r w:rsidRPr="007A0C8D">
        <w:rPr>
          <w:rFonts w:ascii="Helvetica" w:eastAsia="Times New Roman" w:hAnsi="Helvetica" w:cs="Helvetica"/>
          <w:color w:val="1D2129"/>
          <w:sz w:val="21"/>
          <w:szCs w:val="21"/>
          <w:lang w:eastAsia="tr-TR"/>
        </w:rPr>
        <w:br/>
      </w:r>
      <w:proofErr w:type="gramStart"/>
      <w:r w:rsidRPr="007A0C8D">
        <w:rPr>
          <w:rFonts w:ascii="Helvetica" w:eastAsia="Times New Roman" w:hAnsi="Helvetica" w:cs="Helvetica"/>
          <w:color w:val="1D2129"/>
          <w:sz w:val="21"/>
          <w:szCs w:val="21"/>
          <w:lang w:eastAsia="tr-TR"/>
        </w:rPr>
        <w:t xml:space="preserve">18- Ölçme değerlendirme: Bilindiği üzere yeni öğretim programı öğrenciyi bütün süreçte etkin kılan, </w:t>
      </w:r>
      <w:proofErr w:type="spellStart"/>
      <w:r w:rsidRPr="007A0C8D">
        <w:rPr>
          <w:rFonts w:ascii="Helvetica" w:eastAsia="Times New Roman" w:hAnsi="Helvetica" w:cs="Helvetica"/>
          <w:color w:val="1D2129"/>
          <w:sz w:val="21"/>
          <w:szCs w:val="21"/>
          <w:lang w:eastAsia="tr-TR"/>
        </w:rPr>
        <w:t>yapılandırmacı</w:t>
      </w:r>
      <w:proofErr w:type="spellEnd"/>
      <w:r w:rsidRPr="007A0C8D">
        <w:rPr>
          <w:rFonts w:ascii="Helvetica" w:eastAsia="Times New Roman" w:hAnsi="Helvetica" w:cs="Helvetica"/>
          <w:color w:val="1D2129"/>
          <w:sz w:val="21"/>
          <w:szCs w:val="21"/>
          <w:lang w:eastAsia="tr-TR"/>
        </w:rPr>
        <w:t xml:space="preserve"> yaklaşımın ölçme değerlendirme yöntemlerini kullanmaya yönelten, süreçte öğrenciyi zaten okuma, yazma, sözlü iletişim gibi alanlarda süreç değerlendirmeye yönlendiren, </w:t>
      </w:r>
      <w:proofErr w:type="spellStart"/>
      <w:r w:rsidRPr="007A0C8D">
        <w:rPr>
          <w:rFonts w:ascii="Helvetica" w:eastAsia="Times New Roman" w:hAnsi="Helvetica" w:cs="Helvetica"/>
          <w:color w:val="1D2129"/>
          <w:sz w:val="21"/>
          <w:szCs w:val="21"/>
          <w:lang w:eastAsia="tr-TR"/>
        </w:rPr>
        <w:t>portfolyo</w:t>
      </w:r>
      <w:proofErr w:type="spellEnd"/>
      <w:r w:rsidRPr="007A0C8D">
        <w:rPr>
          <w:rFonts w:ascii="Helvetica" w:eastAsia="Times New Roman" w:hAnsi="Helvetica" w:cs="Helvetica"/>
          <w:color w:val="1D2129"/>
          <w:sz w:val="21"/>
          <w:szCs w:val="21"/>
          <w:lang w:eastAsia="tr-TR"/>
        </w:rPr>
        <w:t xml:space="preserve"> dosyası gibi bütün dönemdeki etkinlikleri kapsayan bir değerlendirme yöntemine uygunken ve uygulanıyorken, sonradan “Ortaöğretim kurumları yönetmeliğinin 45’inci maddesinin birinci fıkrasının (h) </w:t>
      </w:r>
      <w:proofErr w:type="spellStart"/>
      <w:r w:rsidRPr="007A0C8D">
        <w:rPr>
          <w:rFonts w:ascii="Helvetica" w:eastAsia="Times New Roman" w:hAnsi="Helvetica" w:cs="Helvetica"/>
          <w:color w:val="1D2129"/>
          <w:sz w:val="21"/>
          <w:szCs w:val="21"/>
          <w:lang w:eastAsia="tr-TR"/>
        </w:rPr>
        <w:t>bendi”ne</w:t>
      </w:r>
      <w:proofErr w:type="spellEnd"/>
      <w:r w:rsidRPr="007A0C8D">
        <w:rPr>
          <w:rFonts w:ascii="Helvetica" w:eastAsia="Times New Roman" w:hAnsi="Helvetica" w:cs="Helvetica"/>
          <w:color w:val="1D2129"/>
          <w:sz w:val="21"/>
          <w:szCs w:val="21"/>
          <w:lang w:eastAsia="tr-TR"/>
        </w:rPr>
        <w:t xml:space="preserve"> göre Dil ve Anlatım dersi için öğrencilerin dinleme, konuşma, okuma ve yazma becerilerini ölçme amaçlı uygulama sınavı getirilmiştir. </w:t>
      </w:r>
      <w:proofErr w:type="gramEnd"/>
      <w:r w:rsidRPr="007A0C8D">
        <w:rPr>
          <w:rFonts w:ascii="Helvetica" w:eastAsia="Times New Roman" w:hAnsi="Helvetica" w:cs="Helvetica"/>
          <w:color w:val="1D2129"/>
          <w:sz w:val="21"/>
          <w:szCs w:val="21"/>
          <w:lang w:eastAsia="tr-TR"/>
        </w:rPr>
        <w:t xml:space="preserve">Bu sınav sadece öğrencinin </w:t>
      </w:r>
      <w:r w:rsidRPr="007A0C8D">
        <w:rPr>
          <w:rFonts w:ascii="Helvetica" w:eastAsia="Times New Roman" w:hAnsi="Helvetica" w:cs="Helvetica"/>
          <w:color w:val="1D2129"/>
          <w:sz w:val="21"/>
          <w:szCs w:val="21"/>
          <w:lang w:eastAsia="tr-TR"/>
        </w:rPr>
        <w:lastRenderedPageBreak/>
        <w:t xml:space="preserve">birkaç haftalık performansını ölçeceğinden, yani bir sonuç değerlendirme olacağından öğrencilerin gerçek başarısına uygun olmadığı görülmektedir. Bu aynı zamanda öğrencilerin bireysel farklılıklarını da göz ardı edeceğinden, ortak sınav yapılmasına da uygun olmayacağından sınıflar arasında ciddi adaletsizliklere de yol açacaktır. Her öğrenciye sınav için 3 dakika konuşma süresi verilecek olursa bir sınıfın sadece konuşma süresi 30 kişilik bir sınıfta 90 dakika yapmakta, bu da en az üç saate denk gelmektedir. Dinleme ve yazma birer saat konuşma ve okuma üçer saat olursa, toplamda bir sınıfa uygulama sınavı için gerekli ders saati 8 saat eder. Bu da toplamda 2 saatlik bir dersi olan sınıflar için 4 haftaya denk gelmektedir. Görüldüğü üzere uygulama açısından ekonomik olmayan değerlendirme açısından adil olmayan bir durum oluşmaktadır. </w:t>
      </w:r>
      <w:proofErr w:type="spellStart"/>
      <w:r w:rsidRPr="007A0C8D">
        <w:rPr>
          <w:rFonts w:ascii="Helvetica" w:eastAsia="Times New Roman" w:hAnsi="Helvetica" w:cs="Helvetica"/>
          <w:color w:val="1D2129"/>
          <w:sz w:val="21"/>
          <w:szCs w:val="21"/>
          <w:lang w:eastAsia="tr-TR"/>
        </w:rPr>
        <w:t>Tanılayıcı</w:t>
      </w:r>
      <w:proofErr w:type="spellEnd"/>
      <w:r w:rsidRPr="007A0C8D">
        <w:rPr>
          <w:rFonts w:ascii="Helvetica" w:eastAsia="Times New Roman" w:hAnsi="Helvetica" w:cs="Helvetica"/>
          <w:color w:val="1D2129"/>
          <w:sz w:val="21"/>
          <w:szCs w:val="21"/>
          <w:lang w:eastAsia="tr-TR"/>
        </w:rPr>
        <w:t xml:space="preserve"> (</w:t>
      </w:r>
      <w:proofErr w:type="spellStart"/>
      <w:r w:rsidRPr="007A0C8D">
        <w:rPr>
          <w:rFonts w:ascii="Helvetica" w:eastAsia="Times New Roman" w:hAnsi="Helvetica" w:cs="Helvetica"/>
          <w:color w:val="1D2129"/>
          <w:sz w:val="21"/>
          <w:szCs w:val="21"/>
          <w:lang w:eastAsia="tr-TR"/>
        </w:rPr>
        <w:t>diagnostik</w:t>
      </w:r>
      <w:proofErr w:type="spellEnd"/>
      <w:r w:rsidRPr="007A0C8D">
        <w:rPr>
          <w:rFonts w:ascii="Helvetica" w:eastAsia="Times New Roman" w:hAnsi="Helvetica" w:cs="Helvetica"/>
          <w:color w:val="1D2129"/>
          <w:sz w:val="21"/>
          <w:szCs w:val="21"/>
          <w:lang w:eastAsia="tr-TR"/>
        </w:rPr>
        <w:t>) değerlendirme yaklaşımı sınavlarında her çeşit soru çeşidi (kısa cevaplı, boşluk doldurma, doğru yanlış) olması gerektiği konusunda ölçme değerlendirme uzmanlarının görüşleri mevcutken, yine değişen yönetmelikle beraber yazılı sınavların birinin tamamen açık uçlu sorulardan oluşması gerektiği belirtilmiştir. Oysa birçok ünitede terim, kavram terminoloji bilgisi içereceğinden bu tip bilgilere öğrencinin ulaşıp ulaşamadığı, sadece açık uçlu sınav sorularıyla asla ölçülemeyecektir. Bilindiği üzere bilginin; bilme, kavrama, uygulama, analiz, sentez gibi basamakları mevcuttur. Bu da basitten karmaşığa doğru gider. Oysa bizden hazırlamamız istenen sınav sorularıyla sadece üst düzey davranışları yani analiz, sentez düzeyindeki kazanımları ölçebileceğiz. Bu durum da özellikle meslek lisesi düzeyindeki okullarda başarının düşmesine yol açacaktır. Bu konuda tek tip bir dayatma yerine en azından “soruların yarısı açık uçlu olmalı” şeklinde bir karar daha makul olacaktır. Kaldı ki her ders açık uç</w:t>
      </w:r>
      <w:r>
        <w:rPr>
          <w:rFonts w:ascii="Helvetica" w:eastAsia="Times New Roman" w:hAnsi="Helvetica" w:cs="Helvetica"/>
          <w:color w:val="1D2129"/>
          <w:sz w:val="21"/>
          <w:szCs w:val="21"/>
          <w:lang w:eastAsia="tr-TR"/>
        </w:rPr>
        <w:t xml:space="preserve">lu sınava uygun değildir. </w:t>
      </w:r>
    </w:p>
    <w:p w:rsidR="002F0CCB" w:rsidRPr="00710522" w:rsidRDefault="007A0C8D" w:rsidP="002F0CCB">
      <w:pPr>
        <w:shd w:val="clear" w:color="auto" w:fill="FFFFFF"/>
        <w:spacing w:before="90" w:after="90" w:line="240" w:lineRule="auto"/>
        <w:rPr>
          <w:rFonts w:ascii="Helvetica" w:eastAsia="Times New Roman" w:hAnsi="Helvetica" w:cs="Helvetica"/>
          <w:color w:val="1D2129"/>
          <w:sz w:val="21"/>
          <w:szCs w:val="21"/>
          <w:lang w:eastAsia="tr-TR"/>
        </w:rPr>
      </w:pPr>
      <w:r>
        <w:rPr>
          <w:rFonts w:ascii="Helvetica" w:eastAsia="Times New Roman" w:hAnsi="Helvetica" w:cs="Helvetica"/>
          <w:color w:val="1D2129"/>
          <w:sz w:val="21"/>
          <w:szCs w:val="21"/>
          <w:lang w:eastAsia="tr-TR"/>
        </w:rPr>
        <w:t xml:space="preserve">  19-</w:t>
      </w:r>
      <w:r w:rsidR="002F0CCB">
        <w:rPr>
          <w:rFonts w:ascii="Helvetica" w:eastAsia="Times New Roman" w:hAnsi="Helvetica" w:cs="Helvetica"/>
          <w:color w:val="1D2129"/>
          <w:sz w:val="21"/>
          <w:szCs w:val="21"/>
          <w:lang w:eastAsia="tr-TR"/>
        </w:rPr>
        <w:t>B</w:t>
      </w:r>
      <w:r w:rsidR="002F0CCB" w:rsidRPr="00710522">
        <w:rPr>
          <w:rFonts w:ascii="Helvetica" w:eastAsia="Times New Roman" w:hAnsi="Helvetica" w:cs="Helvetica"/>
          <w:color w:val="1D2129"/>
          <w:sz w:val="21"/>
          <w:szCs w:val="21"/>
          <w:lang w:eastAsia="tr-TR"/>
        </w:rPr>
        <w:t>u taslakta önceki programa göre yenilik diyebileceğimiz en önemli şey "Değerler" konusu.</w:t>
      </w:r>
    </w:p>
    <w:p w:rsidR="007A0C8D" w:rsidRPr="007A0C8D" w:rsidRDefault="002F0CCB" w:rsidP="002F0CCB">
      <w:pPr>
        <w:shd w:val="clear" w:color="auto" w:fill="FFFFFF"/>
        <w:spacing w:after="0" w:line="240" w:lineRule="auto"/>
        <w:rPr>
          <w:rFonts w:ascii="Helvetica" w:eastAsia="Times New Roman" w:hAnsi="Helvetica" w:cs="Helvetica"/>
          <w:color w:val="1D2129"/>
          <w:sz w:val="21"/>
          <w:szCs w:val="21"/>
          <w:lang w:eastAsia="tr-TR"/>
        </w:rPr>
      </w:pPr>
      <w:r w:rsidRPr="00710522">
        <w:rPr>
          <w:rFonts w:ascii="Helvetica" w:eastAsia="Times New Roman" w:hAnsi="Helvetica" w:cs="Helvetica"/>
          <w:color w:val="1D2129"/>
          <w:sz w:val="21"/>
          <w:szCs w:val="21"/>
          <w:lang w:eastAsia="tr-TR"/>
        </w:rPr>
        <w:t xml:space="preserve">Edebiyat eğitimi bir estetik eğitimidir. Edebi bir eser değerlendirilirken yalnızca taşıdığı iletiye bakılmaz. O iletiyi veriş biçimi de bizim açımızdan bir değerdir. Çünkü edebiyat denilen şey insan duygularının söz ve yazıyla etkili ve güzel biçimde anlatılması sanatıdır. Yani </w:t>
      </w:r>
      <w:proofErr w:type="spellStart"/>
      <w:r w:rsidRPr="00710522">
        <w:rPr>
          <w:rFonts w:ascii="Helvetica" w:eastAsia="Times New Roman" w:hAnsi="Helvetica" w:cs="Helvetica"/>
          <w:color w:val="1D2129"/>
          <w:sz w:val="21"/>
          <w:szCs w:val="21"/>
          <w:lang w:eastAsia="tr-TR"/>
        </w:rPr>
        <w:t>aslolan</w:t>
      </w:r>
      <w:proofErr w:type="spellEnd"/>
      <w:r w:rsidRPr="00710522">
        <w:rPr>
          <w:rFonts w:ascii="Helvetica" w:eastAsia="Times New Roman" w:hAnsi="Helvetica" w:cs="Helvetica"/>
          <w:color w:val="1D2129"/>
          <w:sz w:val="21"/>
          <w:szCs w:val="21"/>
          <w:lang w:eastAsia="tr-TR"/>
        </w:rPr>
        <w:t xml:space="preserve"> etkililik ve güzelliktir. Bu nedenle edebiyat dersi programı hazırlanırken edebiyatın kendisinden başka bir değer arayışına girmek yanlıştır, sınırlandırıcıdır. Yine de bir değer seçimi yapılacaksa bu değerler seçilirken burada edebiyatın ruhuna aykırı olacak biçimde çok fazla sınırlandırıcı olmamak gerekir</w:t>
      </w:r>
      <w:r>
        <w:rPr>
          <w:rFonts w:ascii="Helvetica" w:eastAsia="Times New Roman" w:hAnsi="Helvetica" w:cs="Helvetica"/>
          <w:color w:val="1D2129"/>
          <w:sz w:val="21"/>
          <w:szCs w:val="21"/>
          <w:lang w:eastAsia="tr-TR"/>
        </w:rPr>
        <w:t xml:space="preserve"> düşüncesindeyiz.</w:t>
      </w:r>
    </w:p>
    <w:p w:rsidR="007A0C8D" w:rsidRPr="007A0C8D" w:rsidRDefault="007A0C8D" w:rsidP="00D46945">
      <w:pPr>
        <w:shd w:val="clear" w:color="auto" w:fill="FFFFFF"/>
        <w:spacing w:after="0" w:line="0" w:lineRule="auto"/>
        <w:rPr>
          <w:rFonts w:ascii="Helvetica" w:eastAsia="Times New Roman" w:hAnsi="Helvetica" w:cs="Helvetica"/>
          <w:color w:val="1D2129"/>
          <w:sz w:val="18"/>
          <w:szCs w:val="18"/>
          <w:lang w:eastAsia="tr-TR"/>
        </w:rPr>
      </w:pPr>
      <w:bookmarkStart w:id="0" w:name="_GoBack"/>
      <w:bookmarkEnd w:id="0"/>
    </w:p>
    <w:p w:rsidR="007A0C8D" w:rsidRPr="007A0C8D" w:rsidRDefault="007A0C8D" w:rsidP="007A0C8D">
      <w:pPr>
        <w:pBdr>
          <w:top w:val="single" w:sz="6" w:space="1" w:color="auto"/>
        </w:pBdr>
        <w:spacing w:after="0" w:line="240" w:lineRule="auto"/>
        <w:jc w:val="center"/>
        <w:rPr>
          <w:rFonts w:ascii="Arial" w:eastAsia="Times New Roman" w:hAnsi="Arial" w:cs="Arial"/>
          <w:vanish/>
          <w:sz w:val="16"/>
          <w:szCs w:val="16"/>
          <w:lang w:eastAsia="tr-TR"/>
        </w:rPr>
      </w:pPr>
      <w:r w:rsidRPr="007A0C8D">
        <w:rPr>
          <w:rFonts w:ascii="Arial" w:eastAsia="Times New Roman" w:hAnsi="Arial" w:cs="Arial"/>
          <w:vanish/>
          <w:sz w:val="16"/>
          <w:szCs w:val="16"/>
          <w:lang w:eastAsia="tr-TR"/>
        </w:rPr>
        <w:t>Formun Altı</w:t>
      </w:r>
    </w:p>
    <w:p w:rsidR="00D306DD" w:rsidRDefault="00D46945"/>
    <w:sectPr w:rsidR="00D30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D"/>
    <w:rsid w:val="001F35D3"/>
    <w:rsid w:val="002F0CCB"/>
    <w:rsid w:val="007A0C8D"/>
    <w:rsid w:val="00D46945"/>
    <w:rsid w:val="00F44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A0C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0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A0C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0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8566">
      <w:bodyDiv w:val="1"/>
      <w:marLeft w:val="0"/>
      <w:marRight w:val="0"/>
      <w:marTop w:val="0"/>
      <w:marBottom w:val="0"/>
      <w:divBdr>
        <w:top w:val="none" w:sz="0" w:space="0" w:color="auto"/>
        <w:left w:val="none" w:sz="0" w:space="0" w:color="auto"/>
        <w:bottom w:val="none" w:sz="0" w:space="0" w:color="auto"/>
        <w:right w:val="none" w:sz="0" w:space="0" w:color="auto"/>
      </w:divBdr>
      <w:divsChild>
        <w:div w:id="1531409936">
          <w:marLeft w:val="0"/>
          <w:marRight w:val="0"/>
          <w:marTop w:val="0"/>
          <w:marBottom w:val="0"/>
          <w:divBdr>
            <w:top w:val="none" w:sz="0" w:space="0" w:color="auto"/>
            <w:left w:val="none" w:sz="0" w:space="0" w:color="auto"/>
            <w:bottom w:val="none" w:sz="0" w:space="0" w:color="auto"/>
            <w:right w:val="none" w:sz="0" w:space="0" w:color="auto"/>
          </w:divBdr>
          <w:divsChild>
            <w:div w:id="1732656758">
              <w:marLeft w:val="0"/>
              <w:marRight w:val="0"/>
              <w:marTop w:val="0"/>
              <w:marBottom w:val="0"/>
              <w:divBdr>
                <w:top w:val="none" w:sz="0" w:space="0" w:color="auto"/>
                <w:left w:val="none" w:sz="0" w:space="0" w:color="auto"/>
                <w:bottom w:val="none" w:sz="0" w:space="0" w:color="auto"/>
                <w:right w:val="none" w:sz="0" w:space="0" w:color="auto"/>
              </w:divBdr>
              <w:divsChild>
                <w:div w:id="1916626261">
                  <w:marLeft w:val="0"/>
                  <w:marRight w:val="0"/>
                  <w:marTop w:val="0"/>
                  <w:marBottom w:val="0"/>
                  <w:divBdr>
                    <w:top w:val="none" w:sz="0" w:space="0" w:color="auto"/>
                    <w:left w:val="none" w:sz="0" w:space="0" w:color="auto"/>
                    <w:bottom w:val="none" w:sz="0" w:space="0" w:color="auto"/>
                    <w:right w:val="none" w:sz="0" w:space="0" w:color="auto"/>
                  </w:divBdr>
                </w:div>
                <w:div w:id="1187671007">
                  <w:marLeft w:val="0"/>
                  <w:marRight w:val="0"/>
                  <w:marTop w:val="0"/>
                  <w:marBottom w:val="0"/>
                  <w:divBdr>
                    <w:top w:val="none" w:sz="0" w:space="0" w:color="auto"/>
                    <w:left w:val="none" w:sz="0" w:space="0" w:color="auto"/>
                    <w:bottom w:val="none" w:sz="0" w:space="0" w:color="auto"/>
                    <w:right w:val="none" w:sz="0" w:space="0" w:color="auto"/>
                  </w:divBdr>
                  <w:divsChild>
                    <w:div w:id="1981037734">
                      <w:marLeft w:val="0"/>
                      <w:marRight w:val="0"/>
                      <w:marTop w:val="0"/>
                      <w:marBottom w:val="0"/>
                      <w:divBdr>
                        <w:top w:val="none" w:sz="0" w:space="0" w:color="auto"/>
                        <w:left w:val="none" w:sz="0" w:space="0" w:color="auto"/>
                        <w:bottom w:val="none" w:sz="0" w:space="0" w:color="auto"/>
                        <w:right w:val="none" w:sz="0" w:space="0" w:color="auto"/>
                      </w:divBdr>
                      <w:divsChild>
                        <w:div w:id="696123885">
                          <w:marLeft w:val="0"/>
                          <w:marRight w:val="0"/>
                          <w:marTop w:val="150"/>
                          <w:marBottom w:val="0"/>
                          <w:divBdr>
                            <w:top w:val="none" w:sz="0" w:space="0" w:color="auto"/>
                            <w:left w:val="none" w:sz="0" w:space="0" w:color="auto"/>
                            <w:bottom w:val="none" w:sz="0" w:space="0" w:color="auto"/>
                            <w:right w:val="none" w:sz="0" w:space="0" w:color="auto"/>
                          </w:divBdr>
                          <w:divsChild>
                            <w:div w:id="1828473846">
                              <w:marLeft w:val="0"/>
                              <w:marRight w:val="0"/>
                              <w:marTop w:val="0"/>
                              <w:marBottom w:val="0"/>
                              <w:divBdr>
                                <w:top w:val="none" w:sz="0" w:space="0" w:color="auto"/>
                                <w:left w:val="none" w:sz="0" w:space="0" w:color="auto"/>
                                <w:bottom w:val="none" w:sz="0" w:space="0" w:color="auto"/>
                                <w:right w:val="none" w:sz="0" w:space="0" w:color="auto"/>
                              </w:divBdr>
                              <w:divsChild>
                                <w:div w:id="1655140429">
                                  <w:marLeft w:val="0"/>
                                  <w:marRight w:val="0"/>
                                  <w:marTop w:val="0"/>
                                  <w:marBottom w:val="0"/>
                                  <w:divBdr>
                                    <w:top w:val="none" w:sz="0" w:space="0" w:color="auto"/>
                                    <w:left w:val="none" w:sz="0" w:space="0" w:color="auto"/>
                                    <w:bottom w:val="none" w:sz="0" w:space="0" w:color="auto"/>
                                    <w:right w:val="none" w:sz="0" w:space="0" w:color="auto"/>
                                  </w:divBdr>
                                  <w:divsChild>
                                    <w:div w:id="1550456723">
                                      <w:marLeft w:val="0"/>
                                      <w:marRight w:val="0"/>
                                      <w:marTop w:val="0"/>
                                      <w:marBottom w:val="0"/>
                                      <w:divBdr>
                                        <w:top w:val="none" w:sz="0" w:space="0" w:color="auto"/>
                                        <w:left w:val="none" w:sz="0" w:space="0" w:color="auto"/>
                                        <w:bottom w:val="none" w:sz="0" w:space="0" w:color="auto"/>
                                        <w:right w:val="none" w:sz="0" w:space="0" w:color="auto"/>
                                      </w:divBdr>
                                      <w:divsChild>
                                        <w:div w:id="1615476729">
                                          <w:marLeft w:val="0"/>
                                          <w:marRight w:val="0"/>
                                          <w:marTop w:val="0"/>
                                          <w:marBottom w:val="0"/>
                                          <w:divBdr>
                                            <w:top w:val="none" w:sz="0" w:space="0" w:color="auto"/>
                                            <w:left w:val="none" w:sz="0" w:space="0" w:color="auto"/>
                                            <w:bottom w:val="none" w:sz="0" w:space="0" w:color="auto"/>
                                            <w:right w:val="none" w:sz="0" w:space="0" w:color="auto"/>
                                          </w:divBdr>
                                          <w:divsChild>
                                            <w:div w:id="894656835">
                                              <w:marLeft w:val="0"/>
                                              <w:marRight w:val="0"/>
                                              <w:marTop w:val="0"/>
                                              <w:marBottom w:val="0"/>
                                              <w:divBdr>
                                                <w:top w:val="none" w:sz="0" w:space="0" w:color="auto"/>
                                                <w:left w:val="none" w:sz="0" w:space="0" w:color="auto"/>
                                                <w:bottom w:val="none" w:sz="0" w:space="0" w:color="auto"/>
                                                <w:right w:val="none" w:sz="0" w:space="0" w:color="auto"/>
                                              </w:divBdr>
                                              <w:divsChild>
                                                <w:div w:id="8183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90529">
                                      <w:marLeft w:val="0"/>
                                      <w:marRight w:val="0"/>
                                      <w:marTop w:val="0"/>
                                      <w:marBottom w:val="0"/>
                                      <w:divBdr>
                                        <w:top w:val="none" w:sz="0" w:space="0" w:color="auto"/>
                                        <w:left w:val="none" w:sz="0" w:space="0" w:color="auto"/>
                                        <w:bottom w:val="none" w:sz="0" w:space="0" w:color="auto"/>
                                        <w:right w:val="none" w:sz="0" w:space="0" w:color="auto"/>
                                      </w:divBdr>
                                      <w:divsChild>
                                        <w:div w:id="1290627963">
                                          <w:marLeft w:val="0"/>
                                          <w:marRight w:val="0"/>
                                          <w:marTop w:val="0"/>
                                          <w:marBottom w:val="0"/>
                                          <w:divBdr>
                                            <w:top w:val="none" w:sz="0" w:space="0" w:color="auto"/>
                                            <w:left w:val="none" w:sz="0" w:space="0" w:color="auto"/>
                                            <w:bottom w:val="none" w:sz="0" w:space="0" w:color="auto"/>
                                            <w:right w:val="none" w:sz="0" w:space="0" w:color="auto"/>
                                          </w:divBdr>
                                          <w:divsChild>
                                            <w:div w:id="566573365">
                                              <w:marLeft w:val="180"/>
                                              <w:marRight w:val="180"/>
                                              <w:marTop w:val="150"/>
                                              <w:marBottom w:val="150"/>
                                              <w:divBdr>
                                                <w:top w:val="none" w:sz="0" w:space="0" w:color="auto"/>
                                                <w:left w:val="none" w:sz="0" w:space="0" w:color="auto"/>
                                                <w:bottom w:val="none" w:sz="0" w:space="0" w:color="auto"/>
                                                <w:right w:val="none" w:sz="0" w:space="0" w:color="auto"/>
                                              </w:divBdr>
                                              <w:divsChild>
                                                <w:div w:id="1792279222">
                                                  <w:marLeft w:val="0"/>
                                                  <w:marRight w:val="0"/>
                                                  <w:marTop w:val="0"/>
                                                  <w:marBottom w:val="75"/>
                                                  <w:divBdr>
                                                    <w:top w:val="none" w:sz="0" w:space="0" w:color="auto"/>
                                                    <w:left w:val="none" w:sz="0" w:space="0" w:color="auto"/>
                                                    <w:bottom w:val="none" w:sz="0" w:space="0" w:color="auto"/>
                                                    <w:right w:val="none" w:sz="0" w:space="0" w:color="auto"/>
                                                  </w:divBdr>
                                                </w:div>
                                                <w:div w:id="29497306">
                                                  <w:marLeft w:val="0"/>
                                                  <w:marRight w:val="0"/>
                                                  <w:marTop w:val="0"/>
                                                  <w:marBottom w:val="0"/>
                                                  <w:divBdr>
                                                    <w:top w:val="none" w:sz="0" w:space="0" w:color="auto"/>
                                                    <w:left w:val="none" w:sz="0" w:space="0" w:color="auto"/>
                                                    <w:bottom w:val="none" w:sz="0" w:space="0" w:color="auto"/>
                                                    <w:right w:val="none" w:sz="0" w:space="0" w:color="auto"/>
                                                  </w:divBdr>
                                                  <w:divsChild>
                                                    <w:div w:id="1508519779">
                                                      <w:marLeft w:val="0"/>
                                                      <w:marRight w:val="0"/>
                                                      <w:marTop w:val="0"/>
                                                      <w:marBottom w:val="0"/>
                                                      <w:divBdr>
                                                        <w:top w:val="none" w:sz="0" w:space="0" w:color="auto"/>
                                                        <w:left w:val="none" w:sz="0" w:space="0" w:color="auto"/>
                                                        <w:bottom w:val="none" w:sz="0" w:space="0" w:color="auto"/>
                                                        <w:right w:val="none" w:sz="0" w:space="0" w:color="auto"/>
                                                      </w:divBdr>
                                                      <w:divsChild>
                                                        <w:div w:id="952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815910">
          <w:marLeft w:val="0"/>
          <w:marRight w:val="0"/>
          <w:marTop w:val="0"/>
          <w:marBottom w:val="0"/>
          <w:divBdr>
            <w:top w:val="none" w:sz="0" w:space="0" w:color="auto"/>
            <w:left w:val="none" w:sz="0" w:space="0" w:color="auto"/>
            <w:bottom w:val="none" w:sz="0" w:space="0" w:color="auto"/>
            <w:right w:val="none" w:sz="0" w:space="0" w:color="auto"/>
          </w:divBdr>
          <w:divsChild>
            <w:div w:id="1930459237">
              <w:marLeft w:val="0"/>
              <w:marRight w:val="0"/>
              <w:marTop w:val="180"/>
              <w:marBottom w:val="0"/>
              <w:divBdr>
                <w:top w:val="none" w:sz="0" w:space="0" w:color="auto"/>
                <w:left w:val="none" w:sz="0" w:space="0" w:color="auto"/>
                <w:bottom w:val="none" w:sz="0" w:space="0" w:color="auto"/>
                <w:right w:val="none" w:sz="0" w:space="0" w:color="auto"/>
              </w:divBdr>
              <w:divsChild>
                <w:div w:id="1768306495">
                  <w:marLeft w:val="0"/>
                  <w:marRight w:val="0"/>
                  <w:marTop w:val="0"/>
                  <w:marBottom w:val="0"/>
                  <w:divBdr>
                    <w:top w:val="none" w:sz="0" w:space="0" w:color="auto"/>
                    <w:left w:val="none" w:sz="0" w:space="0" w:color="auto"/>
                    <w:bottom w:val="none" w:sz="0" w:space="0" w:color="auto"/>
                    <w:right w:val="none" w:sz="0" w:space="0" w:color="auto"/>
                  </w:divBdr>
                  <w:divsChild>
                    <w:div w:id="2036925169">
                      <w:marLeft w:val="0"/>
                      <w:marRight w:val="0"/>
                      <w:marTop w:val="0"/>
                      <w:marBottom w:val="0"/>
                      <w:divBdr>
                        <w:top w:val="none" w:sz="0" w:space="0" w:color="auto"/>
                        <w:left w:val="none" w:sz="0" w:space="0" w:color="auto"/>
                        <w:bottom w:val="none" w:sz="0" w:space="0" w:color="auto"/>
                        <w:right w:val="none" w:sz="0" w:space="0" w:color="auto"/>
                      </w:divBdr>
                      <w:divsChild>
                        <w:div w:id="1236667890">
                          <w:marLeft w:val="180"/>
                          <w:marRight w:val="180"/>
                          <w:marTop w:val="0"/>
                          <w:marBottom w:val="0"/>
                          <w:divBdr>
                            <w:top w:val="single" w:sz="6" w:space="3" w:color="E5E5E5"/>
                            <w:left w:val="none" w:sz="0" w:space="0" w:color="auto"/>
                            <w:bottom w:val="none" w:sz="0" w:space="0" w:color="auto"/>
                            <w:right w:val="none" w:sz="0" w:space="0" w:color="auto"/>
                          </w:divBdr>
                          <w:divsChild>
                            <w:div w:id="1489905428">
                              <w:marLeft w:val="0"/>
                              <w:marRight w:val="0"/>
                              <w:marTop w:val="0"/>
                              <w:marBottom w:val="0"/>
                              <w:divBdr>
                                <w:top w:val="none" w:sz="0" w:space="0" w:color="auto"/>
                                <w:left w:val="none" w:sz="0" w:space="0" w:color="auto"/>
                                <w:bottom w:val="none" w:sz="0" w:space="0" w:color="auto"/>
                                <w:right w:val="none" w:sz="0" w:space="0" w:color="auto"/>
                              </w:divBdr>
                              <w:divsChild>
                                <w:div w:id="1431504969">
                                  <w:marLeft w:val="0"/>
                                  <w:marRight w:val="0"/>
                                  <w:marTop w:val="0"/>
                                  <w:marBottom w:val="0"/>
                                  <w:divBdr>
                                    <w:top w:val="none" w:sz="0" w:space="0" w:color="auto"/>
                                    <w:left w:val="none" w:sz="0" w:space="0" w:color="auto"/>
                                    <w:bottom w:val="none" w:sz="0" w:space="0" w:color="auto"/>
                                    <w:right w:val="none" w:sz="0" w:space="0" w:color="auto"/>
                                  </w:divBdr>
                                  <w:divsChild>
                                    <w:div w:id="15812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68504">
              <w:marLeft w:val="0"/>
              <w:marRight w:val="0"/>
              <w:marTop w:val="0"/>
              <w:marBottom w:val="0"/>
              <w:divBdr>
                <w:top w:val="none" w:sz="0" w:space="0" w:color="auto"/>
                <w:left w:val="none" w:sz="0" w:space="0" w:color="auto"/>
                <w:bottom w:val="none" w:sz="0" w:space="0" w:color="auto"/>
                <w:right w:val="none" w:sz="0" w:space="0" w:color="auto"/>
              </w:divBdr>
              <w:divsChild>
                <w:div w:id="1827890802">
                  <w:marLeft w:val="0"/>
                  <w:marRight w:val="0"/>
                  <w:marTop w:val="0"/>
                  <w:marBottom w:val="0"/>
                  <w:divBdr>
                    <w:top w:val="none" w:sz="0" w:space="0" w:color="auto"/>
                    <w:left w:val="none" w:sz="0" w:space="0" w:color="auto"/>
                    <w:bottom w:val="none" w:sz="0" w:space="0" w:color="auto"/>
                    <w:right w:val="none" w:sz="0" w:space="0" w:color="auto"/>
                  </w:divBdr>
                  <w:divsChild>
                    <w:div w:id="210532309">
                      <w:marLeft w:val="0"/>
                      <w:marRight w:val="0"/>
                      <w:marTop w:val="0"/>
                      <w:marBottom w:val="0"/>
                      <w:divBdr>
                        <w:top w:val="single" w:sz="6" w:space="7" w:color="E1E2E3"/>
                        <w:left w:val="none" w:sz="0" w:space="0" w:color="auto"/>
                        <w:bottom w:val="none" w:sz="0" w:space="0" w:color="auto"/>
                        <w:right w:val="none" w:sz="0" w:space="0" w:color="auto"/>
                      </w:divBdr>
                      <w:divsChild>
                        <w:div w:id="310641291">
                          <w:marLeft w:val="0"/>
                          <w:marRight w:val="0"/>
                          <w:marTop w:val="0"/>
                          <w:marBottom w:val="0"/>
                          <w:divBdr>
                            <w:top w:val="none" w:sz="0" w:space="0" w:color="auto"/>
                            <w:left w:val="none" w:sz="0" w:space="0" w:color="auto"/>
                            <w:bottom w:val="none" w:sz="0" w:space="0" w:color="auto"/>
                            <w:right w:val="none" w:sz="0" w:space="0" w:color="auto"/>
                          </w:divBdr>
                          <w:divsChild>
                            <w:div w:id="868227741">
                              <w:marLeft w:val="0"/>
                              <w:marRight w:val="0"/>
                              <w:marTop w:val="0"/>
                              <w:marBottom w:val="0"/>
                              <w:divBdr>
                                <w:top w:val="none" w:sz="0" w:space="0" w:color="auto"/>
                                <w:left w:val="none" w:sz="0" w:space="0" w:color="auto"/>
                                <w:bottom w:val="none" w:sz="0" w:space="0" w:color="auto"/>
                                <w:right w:val="none" w:sz="0" w:space="0" w:color="auto"/>
                              </w:divBdr>
                              <w:divsChild>
                                <w:div w:id="1798332864">
                                  <w:marLeft w:val="0"/>
                                  <w:marRight w:val="0"/>
                                  <w:marTop w:val="0"/>
                                  <w:marBottom w:val="0"/>
                                  <w:divBdr>
                                    <w:top w:val="none" w:sz="0" w:space="0" w:color="auto"/>
                                    <w:left w:val="none" w:sz="0" w:space="0" w:color="auto"/>
                                    <w:bottom w:val="none" w:sz="0" w:space="0" w:color="auto"/>
                                    <w:right w:val="none" w:sz="0" w:space="0" w:color="auto"/>
                                  </w:divBdr>
                                  <w:divsChild>
                                    <w:div w:id="1284187615">
                                      <w:marLeft w:val="0"/>
                                      <w:marRight w:val="0"/>
                                      <w:marTop w:val="0"/>
                                      <w:marBottom w:val="0"/>
                                      <w:divBdr>
                                        <w:top w:val="none" w:sz="0" w:space="0" w:color="auto"/>
                                        <w:left w:val="none" w:sz="0" w:space="0" w:color="auto"/>
                                        <w:bottom w:val="none" w:sz="0" w:space="0" w:color="auto"/>
                                        <w:right w:val="none" w:sz="0" w:space="0" w:color="auto"/>
                                      </w:divBdr>
                                      <w:divsChild>
                                        <w:div w:id="15469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30928">
                      <w:marLeft w:val="180"/>
                      <w:marRight w:val="180"/>
                      <w:marTop w:val="0"/>
                      <w:marBottom w:val="0"/>
                      <w:divBdr>
                        <w:top w:val="single" w:sz="6" w:space="7" w:color="E1E2E3"/>
                        <w:left w:val="none" w:sz="0" w:space="0" w:color="auto"/>
                        <w:bottom w:val="none" w:sz="0" w:space="0" w:color="auto"/>
                        <w:right w:val="none" w:sz="0" w:space="0" w:color="auto"/>
                      </w:divBdr>
                      <w:divsChild>
                        <w:div w:id="1687824445">
                          <w:marLeft w:val="0"/>
                          <w:marRight w:val="0"/>
                          <w:marTop w:val="0"/>
                          <w:marBottom w:val="0"/>
                          <w:divBdr>
                            <w:top w:val="none" w:sz="0" w:space="0" w:color="auto"/>
                            <w:left w:val="none" w:sz="0" w:space="0" w:color="auto"/>
                            <w:bottom w:val="none" w:sz="0" w:space="0" w:color="auto"/>
                            <w:right w:val="none" w:sz="0" w:space="0" w:color="auto"/>
                          </w:divBdr>
                          <w:divsChild>
                            <w:div w:id="1506746442">
                              <w:marLeft w:val="0"/>
                              <w:marRight w:val="0"/>
                              <w:marTop w:val="0"/>
                              <w:marBottom w:val="0"/>
                              <w:divBdr>
                                <w:top w:val="none" w:sz="0" w:space="0" w:color="auto"/>
                                <w:left w:val="none" w:sz="0" w:space="0" w:color="auto"/>
                                <w:bottom w:val="none" w:sz="0" w:space="0" w:color="auto"/>
                                <w:right w:val="none" w:sz="0" w:space="0" w:color="auto"/>
                              </w:divBdr>
                            </w:div>
                            <w:div w:id="8957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6568">
                      <w:marLeft w:val="0"/>
                      <w:marRight w:val="0"/>
                      <w:marTop w:val="0"/>
                      <w:marBottom w:val="0"/>
                      <w:divBdr>
                        <w:top w:val="none" w:sz="0" w:space="0" w:color="auto"/>
                        <w:left w:val="none" w:sz="0" w:space="0" w:color="auto"/>
                        <w:bottom w:val="none" w:sz="0" w:space="0" w:color="auto"/>
                        <w:right w:val="none" w:sz="0" w:space="0" w:color="auto"/>
                      </w:divBdr>
                      <w:divsChild>
                        <w:div w:id="57674301">
                          <w:marLeft w:val="0"/>
                          <w:marRight w:val="0"/>
                          <w:marTop w:val="0"/>
                          <w:marBottom w:val="0"/>
                          <w:divBdr>
                            <w:top w:val="none" w:sz="0" w:space="0" w:color="auto"/>
                            <w:left w:val="none" w:sz="0" w:space="0" w:color="auto"/>
                            <w:bottom w:val="none" w:sz="0" w:space="0" w:color="auto"/>
                            <w:right w:val="none" w:sz="0" w:space="0" w:color="auto"/>
                          </w:divBdr>
                          <w:divsChild>
                            <w:div w:id="804082505">
                              <w:marLeft w:val="180"/>
                              <w:marRight w:val="180"/>
                              <w:marTop w:val="0"/>
                              <w:marBottom w:val="0"/>
                              <w:divBdr>
                                <w:top w:val="single" w:sz="6" w:space="6" w:color="E1E2E3"/>
                                <w:left w:val="none" w:sz="0" w:space="0" w:color="auto"/>
                                <w:bottom w:val="none" w:sz="0" w:space="0" w:color="auto"/>
                                <w:right w:val="none" w:sz="0" w:space="0" w:color="auto"/>
                              </w:divBdr>
                              <w:divsChild>
                                <w:div w:id="1788428340">
                                  <w:marLeft w:val="0"/>
                                  <w:marRight w:val="0"/>
                                  <w:marTop w:val="0"/>
                                  <w:marBottom w:val="0"/>
                                  <w:divBdr>
                                    <w:top w:val="none" w:sz="0" w:space="0" w:color="auto"/>
                                    <w:left w:val="none" w:sz="0" w:space="0" w:color="auto"/>
                                    <w:bottom w:val="none" w:sz="0" w:space="0" w:color="auto"/>
                                    <w:right w:val="none" w:sz="0" w:space="0" w:color="auto"/>
                                  </w:divBdr>
                                  <w:divsChild>
                                    <w:div w:id="1090157973">
                                      <w:marLeft w:val="0"/>
                                      <w:marRight w:val="0"/>
                                      <w:marTop w:val="0"/>
                                      <w:marBottom w:val="0"/>
                                      <w:divBdr>
                                        <w:top w:val="none" w:sz="0" w:space="0" w:color="auto"/>
                                        <w:left w:val="none" w:sz="0" w:space="0" w:color="auto"/>
                                        <w:bottom w:val="none" w:sz="0" w:space="0" w:color="auto"/>
                                        <w:right w:val="none" w:sz="0" w:space="0" w:color="auto"/>
                                      </w:divBdr>
                                      <w:divsChild>
                                        <w:div w:id="717359229">
                                          <w:marLeft w:val="0"/>
                                          <w:marRight w:val="0"/>
                                          <w:marTop w:val="0"/>
                                          <w:marBottom w:val="0"/>
                                          <w:divBdr>
                                            <w:top w:val="none" w:sz="0" w:space="0" w:color="auto"/>
                                            <w:left w:val="none" w:sz="0" w:space="0" w:color="auto"/>
                                            <w:bottom w:val="none" w:sz="0" w:space="0" w:color="auto"/>
                                            <w:right w:val="none" w:sz="0" w:space="0" w:color="auto"/>
                                          </w:divBdr>
                                          <w:divsChild>
                                            <w:div w:id="1228027951">
                                              <w:marLeft w:val="0"/>
                                              <w:marRight w:val="0"/>
                                              <w:marTop w:val="0"/>
                                              <w:marBottom w:val="0"/>
                                              <w:divBdr>
                                                <w:top w:val="none" w:sz="0" w:space="0" w:color="auto"/>
                                                <w:left w:val="none" w:sz="0" w:space="0" w:color="auto"/>
                                                <w:bottom w:val="none" w:sz="0" w:space="0" w:color="auto"/>
                                                <w:right w:val="none" w:sz="0" w:space="0" w:color="auto"/>
                                              </w:divBdr>
                                            </w:div>
                                            <w:div w:id="1667854628">
                                              <w:marLeft w:val="0"/>
                                              <w:marRight w:val="0"/>
                                              <w:marTop w:val="0"/>
                                              <w:marBottom w:val="0"/>
                                              <w:divBdr>
                                                <w:top w:val="none" w:sz="0" w:space="0" w:color="auto"/>
                                                <w:left w:val="none" w:sz="0" w:space="0" w:color="auto"/>
                                                <w:bottom w:val="none" w:sz="0" w:space="0" w:color="auto"/>
                                                <w:right w:val="none" w:sz="0" w:space="0" w:color="auto"/>
                                              </w:divBdr>
                                              <w:divsChild>
                                                <w:div w:id="958073873">
                                                  <w:marLeft w:val="0"/>
                                                  <w:marRight w:val="0"/>
                                                  <w:marTop w:val="0"/>
                                                  <w:marBottom w:val="0"/>
                                                  <w:divBdr>
                                                    <w:top w:val="none" w:sz="0" w:space="0" w:color="auto"/>
                                                    <w:left w:val="none" w:sz="0" w:space="0" w:color="auto"/>
                                                    <w:bottom w:val="none" w:sz="0" w:space="0" w:color="auto"/>
                                                    <w:right w:val="none" w:sz="0" w:space="0" w:color="auto"/>
                                                  </w:divBdr>
                                                  <w:divsChild>
                                                    <w:div w:id="1495995378">
                                                      <w:marLeft w:val="0"/>
                                                      <w:marRight w:val="0"/>
                                                      <w:marTop w:val="0"/>
                                                      <w:marBottom w:val="0"/>
                                                      <w:divBdr>
                                                        <w:top w:val="none" w:sz="0" w:space="0" w:color="auto"/>
                                                        <w:left w:val="none" w:sz="0" w:space="0" w:color="auto"/>
                                                        <w:bottom w:val="none" w:sz="0" w:space="0" w:color="auto"/>
                                                        <w:right w:val="none" w:sz="0" w:space="0" w:color="auto"/>
                                                      </w:divBdr>
                                                      <w:divsChild>
                                                        <w:div w:id="2144148968">
                                                          <w:marLeft w:val="0"/>
                                                          <w:marRight w:val="0"/>
                                                          <w:marTop w:val="0"/>
                                                          <w:marBottom w:val="0"/>
                                                          <w:divBdr>
                                                            <w:top w:val="none" w:sz="0" w:space="0" w:color="auto"/>
                                                            <w:left w:val="none" w:sz="0" w:space="0" w:color="auto"/>
                                                            <w:bottom w:val="none" w:sz="0" w:space="0" w:color="auto"/>
                                                            <w:right w:val="none" w:sz="0" w:space="0" w:color="auto"/>
                                                          </w:divBdr>
                                                          <w:divsChild>
                                                            <w:div w:id="163210000">
                                                              <w:marLeft w:val="0"/>
                                                              <w:marRight w:val="0"/>
                                                              <w:marTop w:val="0"/>
                                                              <w:marBottom w:val="0"/>
                                                              <w:divBdr>
                                                                <w:top w:val="none" w:sz="0" w:space="0" w:color="auto"/>
                                                                <w:left w:val="none" w:sz="0" w:space="0" w:color="auto"/>
                                                                <w:bottom w:val="none" w:sz="0" w:space="0" w:color="auto"/>
                                                                <w:right w:val="none" w:sz="0" w:space="0" w:color="auto"/>
                                                              </w:divBdr>
                                                            </w:div>
                                                            <w:div w:id="3057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63958">
                              <w:marLeft w:val="0"/>
                              <w:marRight w:val="0"/>
                              <w:marTop w:val="0"/>
                              <w:marBottom w:val="0"/>
                              <w:divBdr>
                                <w:top w:val="none" w:sz="0" w:space="0" w:color="auto"/>
                                <w:left w:val="none" w:sz="0" w:space="0" w:color="auto"/>
                                <w:bottom w:val="none" w:sz="0" w:space="0" w:color="auto"/>
                                <w:right w:val="none" w:sz="0" w:space="0" w:color="auto"/>
                              </w:divBdr>
                              <w:divsChild>
                                <w:div w:id="1355959058">
                                  <w:marLeft w:val="0"/>
                                  <w:marRight w:val="0"/>
                                  <w:marTop w:val="0"/>
                                  <w:marBottom w:val="0"/>
                                  <w:divBdr>
                                    <w:top w:val="none" w:sz="0" w:space="0" w:color="auto"/>
                                    <w:left w:val="none" w:sz="0" w:space="0" w:color="auto"/>
                                    <w:bottom w:val="none" w:sz="0" w:space="0" w:color="auto"/>
                                    <w:right w:val="none" w:sz="0" w:space="0" w:color="auto"/>
                                  </w:divBdr>
                                  <w:divsChild>
                                    <w:div w:id="221722743">
                                      <w:marLeft w:val="0"/>
                                      <w:marRight w:val="0"/>
                                      <w:marTop w:val="0"/>
                                      <w:marBottom w:val="0"/>
                                      <w:divBdr>
                                        <w:top w:val="none" w:sz="0" w:space="0" w:color="auto"/>
                                        <w:left w:val="none" w:sz="0" w:space="0" w:color="auto"/>
                                        <w:bottom w:val="none" w:sz="0" w:space="0" w:color="auto"/>
                                        <w:right w:val="none" w:sz="0" w:space="0" w:color="auto"/>
                                      </w:divBdr>
                                      <w:divsChild>
                                        <w:div w:id="217515270">
                                          <w:marLeft w:val="0"/>
                                          <w:marRight w:val="0"/>
                                          <w:marTop w:val="0"/>
                                          <w:marBottom w:val="0"/>
                                          <w:divBdr>
                                            <w:top w:val="none" w:sz="0" w:space="0" w:color="auto"/>
                                            <w:left w:val="none" w:sz="0" w:space="0" w:color="auto"/>
                                            <w:bottom w:val="none" w:sz="0" w:space="0" w:color="auto"/>
                                            <w:right w:val="none" w:sz="0" w:space="0" w:color="auto"/>
                                          </w:divBdr>
                                          <w:divsChild>
                                            <w:div w:id="497767774">
                                              <w:marLeft w:val="0"/>
                                              <w:marRight w:val="0"/>
                                              <w:marTop w:val="0"/>
                                              <w:marBottom w:val="0"/>
                                              <w:divBdr>
                                                <w:top w:val="none" w:sz="0" w:space="0" w:color="auto"/>
                                                <w:left w:val="none" w:sz="0" w:space="0" w:color="auto"/>
                                                <w:bottom w:val="none" w:sz="0" w:space="0" w:color="auto"/>
                                                <w:right w:val="none" w:sz="0" w:space="0" w:color="auto"/>
                                              </w:divBdr>
                                            </w:div>
                                          </w:divsChild>
                                        </w:div>
                                        <w:div w:id="588853181">
                                          <w:marLeft w:val="0"/>
                                          <w:marRight w:val="0"/>
                                          <w:marTop w:val="0"/>
                                          <w:marBottom w:val="0"/>
                                          <w:divBdr>
                                            <w:top w:val="none" w:sz="0" w:space="0" w:color="auto"/>
                                            <w:left w:val="none" w:sz="0" w:space="0" w:color="auto"/>
                                            <w:bottom w:val="none" w:sz="0" w:space="0" w:color="auto"/>
                                            <w:right w:val="none" w:sz="0" w:space="0" w:color="auto"/>
                                          </w:divBdr>
                                          <w:divsChild>
                                            <w:div w:id="18309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7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Deniz BOZKURT</cp:lastModifiedBy>
  <cp:revision>3</cp:revision>
  <dcterms:created xsi:type="dcterms:W3CDTF">2017-01-15T21:34:00Z</dcterms:created>
  <dcterms:modified xsi:type="dcterms:W3CDTF">2017-02-21T15:06:00Z</dcterms:modified>
</cp:coreProperties>
</file>